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6AF98" w14:textId="61E84F2D" w:rsidR="00AF0C72" w:rsidRPr="00D26567" w:rsidRDefault="00AF0C72" w:rsidP="00AF0C72">
      <w:pPr>
        <w:rPr>
          <w:rFonts w:ascii="Poppins" w:hAnsi="Poppins" w:cs="Poppins"/>
          <w:b/>
          <w:color w:val="0070C0"/>
          <w:sz w:val="52"/>
          <w:szCs w:val="52"/>
        </w:rPr>
      </w:pPr>
      <w:proofErr w:type="spellStart"/>
      <w:r w:rsidRPr="00D26567">
        <w:rPr>
          <w:rFonts w:ascii="Poppins" w:hAnsi="Poppins" w:cs="Poppins"/>
          <w:b/>
          <w:color w:val="0070C0"/>
          <w:sz w:val="52"/>
          <w:szCs w:val="52"/>
        </w:rPr>
        <w:t>WinVorm</w:t>
      </w:r>
      <w:proofErr w:type="spellEnd"/>
      <w:r w:rsidRPr="00D26567">
        <w:rPr>
          <w:rFonts w:ascii="Poppins" w:hAnsi="Poppins" w:cs="Poppins"/>
          <w:b/>
          <w:color w:val="0070C0"/>
          <w:sz w:val="52"/>
          <w:szCs w:val="52"/>
        </w:rPr>
        <w:t xml:space="preserve"> 202</w:t>
      </w:r>
      <w:r w:rsidR="008B6CC8">
        <w:rPr>
          <w:rFonts w:ascii="Poppins" w:hAnsi="Poppins" w:cs="Poppins"/>
          <w:b/>
          <w:color w:val="0070C0"/>
          <w:sz w:val="52"/>
          <w:szCs w:val="52"/>
        </w:rPr>
        <w:t>4</w:t>
      </w:r>
    </w:p>
    <w:p w14:paraId="6C8F8479" w14:textId="22F9D8C0" w:rsidR="00AF0C72" w:rsidRPr="00D26567" w:rsidRDefault="00722DC4" w:rsidP="00AF0C72">
      <w:pPr>
        <w:rPr>
          <w:rFonts w:ascii="Poppins" w:hAnsi="Poppins" w:cs="Poppins"/>
          <w:b/>
          <w:color w:val="0070C0"/>
        </w:rPr>
      </w:pPr>
      <w:r w:rsidRPr="00D26567">
        <w:rPr>
          <w:rFonts w:ascii="Poppins" w:hAnsi="Poppins" w:cs="Poppins"/>
          <w:b/>
          <w:color w:val="0070C0"/>
        </w:rPr>
        <w:t>PROGRAMMA</w:t>
      </w:r>
    </w:p>
    <w:p w14:paraId="5DAEDB6E" w14:textId="77777777" w:rsidR="00F757C7" w:rsidRDefault="007825D6" w:rsidP="00635E5E">
      <w:pPr>
        <w:spacing w:after="0"/>
        <w:rPr>
          <w:rFonts w:ascii="Poppins" w:hAnsi="Poppins" w:cs="Poppins"/>
          <w:bCs/>
          <w:color w:val="0070C0"/>
        </w:rPr>
      </w:pPr>
      <w:r>
        <w:rPr>
          <w:rFonts w:ascii="Poppins" w:hAnsi="Poppins" w:cs="Poppins"/>
          <w:bCs/>
          <w:color w:val="0070C0"/>
        </w:rPr>
        <w:t xml:space="preserve">De </w:t>
      </w:r>
      <w:r w:rsidR="0012187E">
        <w:rPr>
          <w:rFonts w:ascii="Poppins" w:hAnsi="Poppins" w:cs="Poppins"/>
          <w:bCs/>
          <w:color w:val="0070C0"/>
        </w:rPr>
        <w:t xml:space="preserve">snelle </w:t>
      </w:r>
      <w:r>
        <w:rPr>
          <w:rFonts w:ascii="Poppins" w:hAnsi="Poppins" w:cs="Poppins"/>
          <w:bCs/>
          <w:color w:val="0070C0"/>
        </w:rPr>
        <w:t>evolutie</w:t>
      </w:r>
      <w:r w:rsidR="005749B9">
        <w:rPr>
          <w:rFonts w:ascii="Poppins" w:hAnsi="Poppins" w:cs="Poppins"/>
          <w:bCs/>
          <w:color w:val="0070C0"/>
        </w:rPr>
        <w:t xml:space="preserve"> brengt</w:t>
      </w:r>
      <w:r>
        <w:rPr>
          <w:rFonts w:ascii="Poppins" w:hAnsi="Poppins" w:cs="Poppins"/>
          <w:bCs/>
          <w:color w:val="0070C0"/>
        </w:rPr>
        <w:t xml:space="preserve"> </w:t>
      </w:r>
      <w:r w:rsidR="0012187E">
        <w:rPr>
          <w:rFonts w:ascii="Poppins" w:hAnsi="Poppins" w:cs="Poppins"/>
          <w:bCs/>
          <w:color w:val="0070C0"/>
        </w:rPr>
        <w:t xml:space="preserve">nieuwe </w:t>
      </w:r>
      <w:r>
        <w:rPr>
          <w:rFonts w:ascii="Poppins" w:hAnsi="Poppins" w:cs="Poppins"/>
          <w:bCs/>
          <w:color w:val="0070C0"/>
        </w:rPr>
        <w:t>uitdagingen, hindernissen</w:t>
      </w:r>
      <w:r w:rsidR="005749B9">
        <w:rPr>
          <w:rFonts w:ascii="Poppins" w:hAnsi="Poppins" w:cs="Poppins"/>
          <w:bCs/>
          <w:color w:val="0070C0"/>
        </w:rPr>
        <w:t xml:space="preserve"> en </w:t>
      </w:r>
      <w:r>
        <w:rPr>
          <w:rFonts w:ascii="Poppins" w:hAnsi="Poppins" w:cs="Poppins"/>
          <w:bCs/>
          <w:color w:val="0070C0"/>
        </w:rPr>
        <w:t>confrontaties</w:t>
      </w:r>
      <w:r w:rsidR="008A4E2E">
        <w:rPr>
          <w:rFonts w:ascii="Poppins" w:hAnsi="Poppins" w:cs="Poppins"/>
          <w:bCs/>
          <w:color w:val="0070C0"/>
        </w:rPr>
        <w:t xml:space="preserve">. </w:t>
      </w:r>
    </w:p>
    <w:p w14:paraId="1433D01D" w14:textId="34E694D5" w:rsidR="00E5737C" w:rsidRDefault="005749B9" w:rsidP="00635E5E">
      <w:pPr>
        <w:spacing w:after="0"/>
        <w:rPr>
          <w:rFonts w:ascii="Poppins" w:hAnsi="Poppins" w:cs="Poppins"/>
          <w:bCs/>
          <w:color w:val="0070C0"/>
        </w:rPr>
      </w:pPr>
      <w:r>
        <w:rPr>
          <w:rFonts w:ascii="Poppins" w:hAnsi="Poppins" w:cs="Poppins"/>
          <w:bCs/>
          <w:color w:val="0070C0"/>
        </w:rPr>
        <w:t xml:space="preserve">De </w:t>
      </w:r>
      <w:r w:rsidR="007825D6">
        <w:rPr>
          <w:rFonts w:ascii="Poppins" w:hAnsi="Poppins" w:cs="Poppins"/>
          <w:bCs/>
          <w:color w:val="0070C0"/>
        </w:rPr>
        <w:t>omschakelingen zijn merkbaar op elk</w:t>
      </w:r>
      <w:r w:rsidR="005B2277">
        <w:rPr>
          <w:rFonts w:ascii="Poppins" w:hAnsi="Poppins" w:cs="Poppins"/>
          <w:bCs/>
          <w:color w:val="0070C0"/>
        </w:rPr>
        <w:t>e schaal en elk</w:t>
      </w:r>
      <w:r w:rsidR="007825D6">
        <w:rPr>
          <w:rFonts w:ascii="Poppins" w:hAnsi="Poppins" w:cs="Poppins"/>
          <w:bCs/>
          <w:color w:val="0070C0"/>
        </w:rPr>
        <w:t xml:space="preserve"> niveau. </w:t>
      </w:r>
      <w:r w:rsidR="0012187E">
        <w:rPr>
          <w:rFonts w:ascii="Poppins" w:hAnsi="Poppins" w:cs="Poppins"/>
          <w:bCs/>
          <w:color w:val="0070C0"/>
        </w:rPr>
        <w:t>Dorp</w:t>
      </w:r>
      <w:r>
        <w:rPr>
          <w:rFonts w:ascii="Poppins" w:hAnsi="Poppins" w:cs="Poppins"/>
          <w:bCs/>
          <w:color w:val="0070C0"/>
        </w:rPr>
        <w:t>-</w:t>
      </w:r>
      <w:r w:rsidR="0012187E">
        <w:rPr>
          <w:rFonts w:ascii="Poppins" w:hAnsi="Poppins" w:cs="Poppins"/>
          <w:bCs/>
          <w:color w:val="0070C0"/>
        </w:rPr>
        <w:t>stad, privé</w:t>
      </w:r>
      <w:r>
        <w:rPr>
          <w:rFonts w:ascii="Poppins" w:hAnsi="Poppins" w:cs="Poppins"/>
          <w:bCs/>
          <w:color w:val="0070C0"/>
        </w:rPr>
        <w:t>-</w:t>
      </w:r>
      <w:r w:rsidR="0012187E">
        <w:rPr>
          <w:rFonts w:ascii="Poppins" w:hAnsi="Poppins" w:cs="Poppins"/>
          <w:bCs/>
          <w:color w:val="0070C0"/>
        </w:rPr>
        <w:t>openbaar, stedelijk</w:t>
      </w:r>
      <w:r>
        <w:rPr>
          <w:rFonts w:ascii="Poppins" w:hAnsi="Poppins" w:cs="Poppins"/>
          <w:bCs/>
          <w:color w:val="0070C0"/>
        </w:rPr>
        <w:t>-</w:t>
      </w:r>
      <w:r w:rsidR="0012187E">
        <w:rPr>
          <w:rFonts w:ascii="Poppins" w:hAnsi="Poppins" w:cs="Poppins"/>
          <w:bCs/>
          <w:color w:val="0070C0"/>
        </w:rPr>
        <w:t>landschappelijk,</w:t>
      </w:r>
      <w:r>
        <w:rPr>
          <w:rFonts w:ascii="Poppins" w:hAnsi="Poppins" w:cs="Poppins"/>
          <w:bCs/>
          <w:color w:val="0070C0"/>
        </w:rPr>
        <w:t xml:space="preserve"> …</w:t>
      </w:r>
      <w:r w:rsidR="0012187E">
        <w:rPr>
          <w:rFonts w:ascii="Poppins" w:hAnsi="Poppins" w:cs="Poppins"/>
          <w:bCs/>
          <w:color w:val="0070C0"/>
        </w:rPr>
        <w:t xml:space="preserve"> elk </w:t>
      </w:r>
      <w:proofErr w:type="spellStart"/>
      <w:r w:rsidR="0012187E">
        <w:rPr>
          <w:rFonts w:ascii="Poppins" w:hAnsi="Poppins" w:cs="Poppins"/>
          <w:bCs/>
          <w:color w:val="0070C0"/>
        </w:rPr>
        <w:t>WinVorm</w:t>
      </w:r>
      <w:proofErr w:type="spellEnd"/>
      <w:r w:rsidR="0012187E">
        <w:rPr>
          <w:rFonts w:ascii="Poppins" w:hAnsi="Poppins" w:cs="Poppins"/>
          <w:bCs/>
          <w:color w:val="0070C0"/>
        </w:rPr>
        <w:t xml:space="preserve">-thema </w:t>
      </w:r>
      <w:r w:rsidR="00F757C7">
        <w:rPr>
          <w:rFonts w:ascii="Poppins" w:hAnsi="Poppins" w:cs="Poppins"/>
          <w:bCs/>
          <w:color w:val="0070C0"/>
        </w:rPr>
        <w:t>proberen we vanuit verschillende invalshoeken te bekijken</w:t>
      </w:r>
      <w:r w:rsidR="008003FA">
        <w:rPr>
          <w:rFonts w:ascii="Poppins" w:hAnsi="Poppins" w:cs="Poppins"/>
          <w:bCs/>
          <w:color w:val="0070C0"/>
        </w:rPr>
        <w:t xml:space="preserve">. </w:t>
      </w:r>
    </w:p>
    <w:p w14:paraId="490A1248" w14:textId="2D853EEF" w:rsidR="0012187E" w:rsidRDefault="008A4E2E" w:rsidP="00635E5E">
      <w:pPr>
        <w:spacing w:after="0"/>
        <w:rPr>
          <w:rFonts w:ascii="Poppins" w:hAnsi="Poppins" w:cs="Poppins"/>
          <w:bCs/>
          <w:color w:val="0070C0"/>
        </w:rPr>
      </w:pPr>
      <w:proofErr w:type="spellStart"/>
      <w:r>
        <w:rPr>
          <w:rFonts w:ascii="Poppins" w:hAnsi="Poppins" w:cs="Poppins"/>
          <w:bCs/>
          <w:color w:val="0070C0"/>
        </w:rPr>
        <w:t>WinVorm</w:t>
      </w:r>
      <w:proofErr w:type="spellEnd"/>
      <w:r>
        <w:rPr>
          <w:rFonts w:ascii="Poppins" w:hAnsi="Poppins" w:cs="Poppins"/>
          <w:bCs/>
          <w:color w:val="0070C0"/>
        </w:rPr>
        <w:t xml:space="preserve"> reikt ook in 2024 samen met jullie naar </w:t>
      </w:r>
      <w:r w:rsidR="005749B9">
        <w:rPr>
          <w:rFonts w:ascii="Poppins" w:hAnsi="Poppins" w:cs="Poppins"/>
          <w:bCs/>
          <w:color w:val="0070C0"/>
        </w:rPr>
        <w:t>kwaliteitsvolle, verfrissende visies</w:t>
      </w:r>
      <w:r w:rsidR="008003FA">
        <w:rPr>
          <w:rFonts w:ascii="Poppins" w:hAnsi="Poppins" w:cs="Poppins"/>
          <w:bCs/>
          <w:color w:val="0070C0"/>
        </w:rPr>
        <w:t xml:space="preserve"> en praktijkgerichte concepten</w:t>
      </w:r>
      <w:r w:rsidR="0012187E">
        <w:rPr>
          <w:rFonts w:ascii="Poppins" w:hAnsi="Poppins" w:cs="Poppins"/>
          <w:bCs/>
          <w:color w:val="0070C0"/>
        </w:rPr>
        <w:t>.</w:t>
      </w:r>
    </w:p>
    <w:p w14:paraId="46CEBF0B" w14:textId="53043D24" w:rsidR="00E5737C" w:rsidRDefault="00E5737C" w:rsidP="00635E5E">
      <w:pPr>
        <w:spacing w:after="0"/>
        <w:rPr>
          <w:rFonts w:ascii="Poppins" w:hAnsi="Poppins" w:cs="Poppins"/>
          <w:bCs/>
          <w:color w:val="0070C0"/>
        </w:rPr>
      </w:pPr>
    </w:p>
    <w:p w14:paraId="090B874D" w14:textId="77777777" w:rsidR="005E6B48" w:rsidRPr="00D26567" w:rsidRDefault="005E6B48" w:rsidP="005225D0">
      <w:pPr>
        <w:spacing w:after="0"/>
        <w:rPr>
          <w:rFonts w:ascii="Poppins" w:hAnsi="Poppins" w:cs="Poppins"/>
          <w:bCs/>
          <w:color w:val="0070C0"/>
        </w:rPr>
      </w:pPr>
    </w:p>
    <w:p w14:paraId="6FDC61CD" w14:textId="41BE5C30" w:rsidR="000A7D40" w:rsidRPr="000A7D40" w:rsidRDefault="008616AF" w:rsidP="00E774AF">
      <w:pPr>
        <w:pStyle w:val="Lijstalinea"/>
        <w:numPr>
          <w:ilvl w:val="0"/>
          <w:numId w:val="19"/>
        </w:numPr>
        <w:rPr>
          <w:rFonts w:ascii="Poppins" w:hAnsi="Poppins" w:cs="Poppins"/>
          <w:color w:val="0070C0"/>
        </w:rPr>
      </w:pPr>
      <w:bookmarkStart w:id="0" w:name="_Hlk155700644"/>
      <w:r w:rsidRPr="00D26567">
        <w:rPr>
          <w:rFonts w:ascii="Poppins" w:hAnsi="Poppins" w:cs="Poppins"/>
          <w:b/>
          <w:color w:val="0070C0"/>
        </w:rPr>
        <w:t>1</w:t>
      </w:r>
      <w:r w:rsidR="008B6CC8">
        <w:rPr>
          <w:rFonts w:ascii="Poppins" w:hAnsi="Poppins" w:cs="Poppins"/>
          <w:b/>
          <w:color w:val="0070C0"/>
        </w:rPr>
        <w:t>9</w:t>
      </w:r>
      <w:r w:rsidRPr="00D26567">
        <w:rPr>
          <w:rFonts w:ascii="Poppins" w:hAnsi="Poppins" w:cs="Poppins"/>
          <w:b/>
          <w:color w:val="0070C0"/>
        </w:rPr>
        <w:t xml:space="preserve"> maart 202</w:t>
      </w:r>
      <w:r w:rsidR="008B6CC8">
        <w:rPr>
          <w:rFonts w:ascii="Poppins" w:hAnsi="Poppins" w:cs="Poppins"/>
          <w:b/>
          <w:color w:val="0070C0"/>
        </w:rPr>
        <w:t>4</w:t>
      </w:r>
    </w:p>
    <w:p w14:paraId="3F4D850C" w14:textId="1FA3B52E" w:rsidR="008616AF" w:rsidRPr="00D26567" w:rsidRDefault="008B6CC8" w:rsidP="000A7D40">
      <w:pPr>
        <w:pStyle w:val="Lijstalinea"/>
        <w:rPr>
          <w:rFonts w:ascii="Poppins" w:hAnsi="Poppins" w:cs="Poppins"/>
          <w:color w:val="0070C0"/>
        </w:rPr>
      </w:pPr>
      <w:r>
        <w:rPr>
          <w:rFonts w:ascii="Poppins" w:hAnsi="Poppins" w:cs="Poppins"/>
          <w:b/>
          <w:color w:val="0070C0"/>
        </w:rPr>
        <w:t>Ontwerpend onderzoek</w:t>
      </w:r>
      <w:r w:rsidR="008A5E3F">
        <w:rPr>
          <w:rFonts w:ascii="Poppins" w:hAnsi="Poppins" w:cs="Poppins"/>
          <w:b/>
          <w:color w:val="0070C0"/>
        </w:rPr>
        <w:t>, een</w:t>
      </w:r>
      <w:r>
        <w:rPr>
          <w:rFonts w:ascii="Poppins" w:hAnsi="Poppins" w:cs="Poppins"/>
          <w:b/>
          <w:color w:val="0070C0"/>
        </w:rPr>
        <w:t xml:space="preserve"> sterke tool</w:t>
      </w:r>
    </w:p>
    <w:bookmarkEnd w:id="0"/>
    <w:p w14:paraId="137AB111" w14:textId="77777777" w:rsidR="008A4E2E" w:rsidRPr="008A4E2E" w:rsidRDefault="008A4E2E" w:rsidP="008A4E2E">
      <w:pPr>
        <w:pStyle w:val="Lijstalinea"/>
        <w:rPr>
          <w:rFonts w:ascii="Poppins" w:hAnsi="Poppins" w:cs="Poppins"/>
          <w:color w:val="0070C0"/>
        </w:rPr>
      </w:pPr>
      <w:r w:rsidRPr="008A4E2E">
        <w:rPr>
          <w:rFonts w:ascii="Poppins" w:hAnsi="Poppins" w:cs="Poppins"/>
          <w:color w:val="0070C0"/>
        </w:rPr>
        <w:t xml:space="preserve">Sommige ruimtelijke opgaves kennen geen eenduidig antwoord. Onderzoek en denkwerk is nodig om de puzzel te kunnen leggen.  </w:t>
      </w:r>
    </w:p>
    <w:p w14:paraId="24714E9B" w14:textId="6508806F" w:rsidR="0084228E" w:rsidRDefault="008A4E2E" w:rsidP="008A4E2E">
      <w:pPr>
        <w:pStyle w:val="Lijstalinea"/>
        <w:rPr>
          <w:rFonts w:ascii="Poppins" w:hAnsi="Poppins" w:cs="Poppins"/>
          <w:color w:val="0070C0"/>
        </w:rPr>
      </w:pPr>
      <w:r w:rsidRPr="008A4E2E">
        <w:rPr>
          <w:rFonts w:ascii="Poppins" w:hAnsi="Poppins" w:cs="Poppins"/>
          <w:color w:val="0070C0"/>
        </w:rPr>
        <w:t>Complexe sites of situaties op allerlei vlakken hebben nood aan een duidelijke visie om op verder te bouwen. Via ontwerpend onderzoek bij de opmaak van een masterplan krijgen opdrachtgevers een stevige sleutel in handen</w:t>
      </w:r>
      <w:r w:rsidR="000C0D71">
        <w:rPr>
          <w:rFonts w:ascii="Poppins" w:hAnsi="Poppins" w:cs="Poppins"/>
          <w:color w:val="0070C0"/>
        </w:rPr>
        <w:t>,</w:t>
      </w:r>
      <w:r w:rsidRPr="008A4E2E">
        <w:rPr>
          <w:rFonts w:ascii="Poppins" w:hAnsi="Poppins" w:cs="Poppins"/>
          <w:color w:val="0070C0"/>
        </w:rPr>
        <w:t xml:space="preserve"> waarmee ook echt aan de slag gegaan wordt. Geen plannen voor de kast.</w:t>
      </w:r>
    </w:p>
    <w:p w14:paraId="4F81A6CD" w14:textId="77777777" w:rsidR="008A4E2E" w:rsidRPr="00D26567" w:rsidRDefault="008A4E2E" w:rsidP="008A4E2E">
      <w:pPr>
        <w:pStyle w:val="Lijstalinea"/>
        <w:rPr>
          <w:rFonts w:ascii="Poppins" w:hAnsi="Poppins" w:cs="Poppins"/>
          <w:i/>
          <w:iCs/>
          <w:color w:val="0070C0"/>
        </w:rPr>
      </w:pPr>
    </w:p>
    <w:p w14:paraId="2A9823EB" w14:textId="2CA92974" w:rsidR="009610E1" w:rsidRDefault="008A5E3F" w:rsidP="0084228E">
      <w:pPr>
        <w:pStyle w:val="Lijstalinea"/>
        <w:numPr>
          <w:ilvl w:val="0"/>
          <w:numId w:val="19"/>
        </w:numPr>
        <w:rPr>
          <w:rFonts w:ascii="Poppins" w:hAnsi="Poppins" w:cs="Poppins"/>
          <w:b/>
          <w:color w:val="0070C0"/>
        </w:rPr>
      </w:pPr>
      <w:r>
        <w:rPr>
          <w:rFonts w:ascii="Poppins" w:hAnsi="Poppins" w:cs="Poppins"/>
          <w:b/>
          <w:color w:val="0070C0"/>
        </w:rPr>
        <w:t>14</w:t>
      </w:r>
      <w:r w:rsidR="0084228E" w:rsidRPr="00D26567">
        <w:rPr>
          <w:rFonts w:ascii="Poppins" w:hAnsi="Poppins" w:cs="Poppins"/>
          <w:b/>
          <w:color w:val="0070C0"/>
        </w:rPr>
        <w:t xml:space="preserve"> mei 202</w:t>
      </w:r>
      <w:r>
        <w:rPr>
          <w:rFonts w:ascii="Poppins" w:hAnsi="Poppins" w:cs="Poppins"/>
          <w:b/>
          <w:color w:val="0070C0"/>
        </w:rPr>
        <w:t>4</w:t>
      </w:r>
    </w:p>
    <w:p w14:paraId="07AC36D6" w14:textId="3ED0985D" w:rsidR="0084228E" w:rsidRPr="00D26567" w:rsidRDefault="00B112B0" w:rsidP="009610E1">
      <w:pPr>
        <w:pStyle w:val="Lijstalinea"/>
        <w:rPr>
          <w:rFonts w:ascii="Poppins" w:hAnsi="Poppins" w:cs="Poppins"/>
          <w:b/>
          <w:color w:val="0070C0"/>
        </w:rPr>
      </w:pPr>
      <w:r>
        <w:rPr>
          <w:rFonts w:ascii="Poppins" w:hAnsi="Poppins" w:cs="Poppins"/>
          <w:b/>
          <w:color w:val="0070C0"/>
        </w:rPr>
        <w:t>Behoud van oud, een last of een zegen</w:t>
      </w:r>
      <w:r w:rsidR="00F757C7">
        <w:rPr>
          <w:rFonts w:ascii="Poppins" w:hAnsi="Poppins" w:cs="Poppins"/>
          <w:b/>
          <w:color w:val="0070C0"/>
        </w:rPr>
        <w:t>?</w:t>
      </w:r>
    </w:p>
    <w:p w14:paraId="77CFCB46" w14:textId="0DDB4C2B" w:rsidR="006469FE" w:rsidRDefault="00A8211C" w:rsidP="004C4D35">
      <w:pPr>
        <w:pStyle w:val="Lijstalinea"/>
        <w:rPr>
          <w:rFonts w:ascii="Poppins" w:hAnsi="Poppins" w:cs="Poppins"/>
          <w:color w:val="0070C0"/>
        </w:rPr>
      </w:pPr>
      <w:r>
        <w:rPr>
          <w:rFonts w:ascii="Poppins" w:hAnsi="Poppins" w:cs="Poppins"/>
          <w:bCs/>
          <w:color w:val="0070C0"/>
        </w:rPr>
        <w:t>E</w:t>
      </w:r>
      <w:r w:rsidRPr="00CE43A6">
        <w:rPr>
          <w:rFonts w:ascii="Poppins" w:hAnsi="Poppins" w:cs="Poppins"/>
          <w:bCs/>
          <w:color w:val="0070C0"/>
        </w:rPr>
        <w:t xml:space="preserve">rfgoed en waardevolle gebouwen </w:t>
      </w:r>
      <w:r>
        <w:rPr>
          <w:rFonts w:ascii="Poppins" w:hAnsi="Poppins" w:cs="Poppins"/>
          <w:bCs/>
          <w:color w:val="0070C0"/>
        </w:rPr>
        <w:t xml:space="preserve">geven </w:t>
      </w:r>
      <w:r w:rsidR="00372C07">
        <w:rPr>
          <w:rFonts w:ascii="Poppins" w:hAnsi="Poppins" w:cs="Poppins"/>
          <w:bCs/>
          <w:color w:val="0070C0"/>
        </w:rPr>
        <w:t>betekenis aan onze leefomgeving</w:t>
      </w:r>
      <w:r w:rsidR="00745744">
        <w:rPr>
          <w:rFonts w:ascii="Poppins" w:hAnsi="Poppins" w:cs="Poppins"/>
          <w:bCs/>
          <w:color w:val="0070C0"/>
        </w:rPr>
        <w:t>, z</w:t>
      </w:r>
      <w:r w:rsidR="00CE43A6">
        <w:rPr>
          <w:rFonts w:ascii="Poppins" w:hAnsi="Poppins" w:cs="Poppins"/>
          <w:bCs/>
          <w:color w:val="0070C0"/>
        </w:rPr>
        <w:t>e</w:t>
      </w:r>
      <w:r w:rsidR="00CE43A6" w:rsidRPr="00CE43A6">
        <w:rPr>
          <w:rFonts w:ascii="Poppins" w:hAnsi="Poppins" w:cs="Poppins"/>
          <w:bCs/>
          <w:color w:val="0070C0"/>
        </w:rPr>
        <w:t xml:space="preserve"> </w:t>
      </w:r>
      <w:r w:rsidR="00372C07" w:rsidRPr="00CE43A6">
        <w:rPr>
          <w:rFonts w:ascii="Poppins" w:hAnsi="Poppins" w:cs="Poppins"/>
          <w:bCs/>
          <w:color w:val="0070C0"/>
        </w:rPr>
        <w:t>zijn</w:t>
      </w:r>
      <w:r w:rsidR="004C4D35">
        <w:rPr>
          <w:rFonts w:ascii="Poppins" w:hAnsi="Poppins" w:cs="Poppins"/>
          <w:bCs/>
          <w:color w:val="0070C0"/>
        </w:rPr>
        <w:t xml:space="preserve"> </w:t>
      </w:r>
      <w:r w:rsidR="00372C07" w:rsidRPr="00CE43A6">
        <w:rPr>
          <w:rFonts w:ascii="Poppins" w:hAnsi="Poppins" w:cs="Poppins"/>
          <w:bCs/>
          <w:color w:val="0070C0"/>
        </w:rPr>
        <w:t xml:space="preserve">een expressie van een bepaalde tijdsgeest. </w:t>
      </w:r>
      <w:r w:rsidR="004C4D35" w:rsidRPr="00CE43A6">
        <w:rPr>
          <w:rFonts w:ascii="Poppins" w:hAnsi="Poppins" w:cs="Poppins"/>
          <w:color w:val="0070C0"/>
        </w:rPr>
        <w:t>Toch word</w:t>
      </w:r>
      <w:r w:rsidR="004C4D35">
        <w:rPr>
          <w:rFonts w:ascii="Poppins" w:hAnsi="Poppins" w:cs="Poppins"/>
          <w:color w:val="0070C0"/>
        </w:rPr>
        <w:t>en oude gebouwen vaak</w:t>
      </w:r>
      <w:r w:rsidR="004C4D35" w:rsidRPr="00CE43A6">
        <w:rPr>
          <w:rFonts w:ascii="Poppins" w:hAnsi="Poppins" w:cs="Poppins"/>
          <w:color w:val="0070C0"/>
        </w:rPr>
        <w:t xml:space="preserve"> als een last ervaren, zeker met de huidige bouwtechnische vereisten die worden gesteld bij behoud ervan. </w:t>
      </w:r>
      <w:r w:rsidR="004C4D35">
        <w:rPr>
          <w:rFonts w:ascii="Poppins" w:hAnsi="Poppins" w:cs="Poppins"/>
          <w:color w:val="0070C0"/>
        </w:rPr>
        <w:t>Ook lokale besturen ervaren heel wat uitdagingen rond de zorg voor hun patrimonium</w:t>
      </w:r>
      <w:r>
        <w:rPr>
          <w:rFonts w:ascii="Poppins" w:hAnsi="Poppins" w:cs="Poppins"/>
          <w:color w:val="0070C0"/>
        </w:rPr>
        <w:t xml:space="preserve">. </w:t>
      </w:r>
      <w:r w:rsidR="00CE43A6" w:rsidRPr="00CE43A6">
        <w:rPr>
          <w:rFonts w:ascii="Poppins" w:hAnsi="Poppins" w:cs="Poppins"/>
          <w:color w:val="0070C0"/>
        </w:rPr>
        <w:t xml:space="preserve">Met </w:t>
      </w:r>
      <w:proofErr w:type="spellStart"/>
      <w:r w:rsidR="00CE43A6" w:rsidRPr="00CE43A6">
        <w:rPr>
          <w:rFonts w:ascii="Poppins" w:hAnsi="Poppins" w:cs="Poppins"/>
          <w:color w:val="0070C0"/>
        </w:rPr>
        <w:t>WinVorm</w:t>
      </w:r>
      <w:proofErr w:type="spellEnd"/>
      <w:r w:rsidR="00CE43A6" w:rsidRPr="00CE43A6">
        <w:rPr>
          <w:rFonts w:ascii="Poppins" w:hAnsi="Poppins" w:cs="Poppins"/>
          <w:color w:val="0070C0"/>
        </w:rPr>
        <w:t xml:space="preserve"> gaan we op zoek naar goede voorbeelden voor het omgaan met </w:t>
      </w:r>
      <w:r>
        <w:rPr>
          <w:rFonts w:ascii="Poppins" w:hAnsi="Poppins" w:cs="Poppins"/>
          <w:color w:val="0070C0"/>
        </w:rPr>
        <w:t xml:space="preserve">dit </w:t>
      </w:r>
      <w:r w:rsidR="00CE43A6" w:rsidRPr="00CE43A6">
        <w:rPr>
          <w:rFonts w:ascii="Poppins" w:hAnsi="Poppins" w:cs="Poppins"/>
          <w:color w:val="0070C0"/>
        </w:rPr>
        <w:t xml:space="preserve">patrimonium: welk beheer wordt hieraan gekoppeld, wat met herbestemming en hoe </w:t>
      </w:r>
      <w:r>
        <w:rPr>
          <w:rFonts w:ascii="Poppins" w:hAnsi="Poppins" w:cs="Poppins"/>
          <w:color w:val="0070C0"/>
        </w:rPr>
        <w:t xml:space="preserve">aanpassen </w:t>
      </w:r>
      <w:r w:rsidRPr="00A8211C">
        <w:rPr>
          <w:rFonts w:ascii="Poppins" w:hAnsi="Poppins" w:cs="Poppins"/>
          <w:color w:val="0070C0"/>
        </w:rPr>
        <w:t>aan onze tijd.</w:t>
      </w:r>
    </w:p>
    <w:p w14:paraId="71EB7C95" w14:textId="77777777" w:rsidR="004C4D35" w:rsidRPr="004C4D35" w:rsidRDefault="004C4D35" w:rsidP="004C4D35">
      <w:pPr>
        <w:pStyle w:val="Lijstalinea"/>
        <w:rPr>
          <w:rFonts w:ascii="Poppins" w:hAnsi="Poppins" w:cs="Poppins"/>
          <w:color w:val="0070C0"/>
        </w:rPr>
      </w:pPr>
    </w:p>
    <w:p w14:paraId="6A09C827" w14:textId="65A00DE8" w:rsidR="009610E1" w:rsidRPr="007855ED" w:rsidRDefault="0084228E" w:rsidP="000825C8">
      <w:pPr>
        <w:pStyle w:val="Lijstalinea"/>
        <w:numPr>
          <w:ilvl w:val="0"/>
          <w:numId w:val="19"/>
        </w:numPr>
        <w:rPr>
          <w:rFonts w:ascii="Poppins" w:hAnsi="Poppins" w:cs="Poppins"/>
          <w:b/>
          <w:color w:val="0070C0"/>
        </w:rPr>
      </w:pPr>
      <w:r w:rsidRPr="007855ED">
        <w:rPr>
          <w:rFonts w:ascii="Poppins" w:hAnsi="Poppins" w:cs="Poppins"/>
          <w:b/>
          <w:color w:val="0070C0"/>
        </w:rPr>
        <w:t>1</w:t>
      </w:r>
      <w:r w:rsidR="00B112B0" w:rsidRPr="007855ED">
        <w:rPr>
          <w:rFonts w:ascii="Poppins" w:hAnsi="Poppins" w:cs="Poppins"/>
          <w:b/>
          <w:color w:val="0070C0"/>
        </w:rPr>
        <w:t>1</w:t>
      </w:r>
      <w:r w:rsidRPr="007855ED">
        <w:rPr>
          <w:rFonts w:ascii="Poppins" w:hAnsi="Poppins" w:cs="Poppins"/>
          <w:b/>
          <w:color w:val="0070C0"/>
        </w:rPr>
        <w:t xml:space="preserve"> juni</w:t>
      </w:r>
      <w:r w:rsidR="008616AF" w:rsidRPr="007855ED">
        <w:rPr>
          <w:rFonts w:ascii="Poppins" w:hAnsi="Poppins" w:cs="Poppins"/>
          <w:b/>
          <w:color w:val="0070C0"/>
        </w:rPr>
        <w:t xml:space="preserve"> 202</w:t>
      </w:r>
      <w:r w:rsidR="00B112B0" w:rsidRPr="007855ED">
        <w:rPr>
          <w:rFonts w:ascii="Poppins" w:hAnsi="Poppins" w:cs="Poppins"/>
          <w:b/>
          <w:color w:val="0070C0"/>
        </w:rPr>
        <w:t>4</w:t>
      </w:r>
      <w:r w:rsidR="008616AF" w:rsidRPr="007855ED">
        <w:rPr>
          <w:rFonts w:ascii="Poppins" w:hAnsi="Poppins" w:cs="Poppins"/>
          <w:b/>
          <w:color w:val="0070C0"/>
        </w:rPr>
        <w:t xml:space="preserve"> </w:t>
      </w:r>
    </w:p>
    <w:p w14:paraId="10B38229" w14:textId="77777777" w:rsidR="00612964" w:rsidRPr="00612964" w:rsidRDefault="00612964" w:rsidP="00612964">
      <w:pPr>
        <w:pStyle w:val="Lijstalinea"/>
        <w:rPr>
          <w:rFonts w:ascii="Poppins" w:hAnsi="Poppins" w:cs="Poppins"/>
          <w:b/>
          <w:color w:val="0070C0"/>
        </w:rPr>
      </w:pPr>
      <w:r w:rsidRPr="00612964">
        <w:rPr>
          <w:rFonts w:ascii="Poppins" w:hAnsi="Poppins" w:cs="Poppins"/>
          <w:b/>
          <w:color w:val="0070C0"/>
        </w:rPr>
        <w:t>Oude en nieuwe vormen van groen, er is veel om te doen.</w:t>
      </w:r>
    </w:p>
    <w:p w14:paraId="315B8B5A" w14:textId="2C587528" w:rsidR="0068779E" w:rsidRDefault="00AB5308" w:rsidP="00AB5308">
      <w:pPr>
        <w:pStyle w:val="Lijstalinea"/>
        <w:rPr>
          <w:rFonts w:ascii="Poppins" w:hAnsi="Poppins" w:cs="Poppins"/>
          <w:bCs/>
          <w:color w:val="0070C0"/>
        </w:rPr>
      </w:pPr>
      <w:r w:rsidRPr="007855ED">
        <w:rPr>
          <w:rFonts w:ascii="Poppins" w:hAnsi="Poppins" w:cs="Poppins"/>
          <w:bCs/>
          <w:color w:val="0070C0"/>
        </w:rPr>
        <w:t xml:space="preserve">Groen in de buurt is voor iedereen belangrijk. </w:t>
      </w:r>
    </w:p>
    <w:p w14:paraId="268E8CCD" w14:textId="77777777" w:rsidR="00973F28" w:rsidRPr="00973F28" w:rsidRDefault="00973F28" w:rsidP="00973F28">
      <w:pPr>
        <w:pStyle w:val="Lijstalinea"/>
        <w:rPr>
          <w:rFonts w:ascii="Poppins" w:hAnsi="Poppins" w:cs="Poppins"/>
          <w:bCs/>
          <w:color w:val="0070C0"/>
        </w:rPr>
      </w:pPr>
      <w:r w:rsidRPr="00973F28">
        <w:rPr>
          <w:rFonts w:ascii="Poppins" w:hAnsi="Poppins" w:cs="Poppins"/>
          <w:bCs/>
          <w:color w:val="0070C0"/>
        </w:rPr>
        <w:t>Oude vormen van groen krijgen een nieuwe functie en ander gebruik: stadsparken en kasteeldomeinen evolueren van “kijkgroen” naar “actiegroen”.</w:t>
      </w:r>
    </w:p>
    <w:p w14:paraId="58935BB1" w14:textId="45BC5CC7" w:rsidR="00973F28" w:rsidRPr="007855ED" w:rsidRDefault="00973F28" w:rsidP="00973F28">
      <w:pPr>
        <w:pStyle w:val="Lijstalinea"/>
        <w:rPr>
          <w:rFonts w:ascii="Poppins" w:hAnsi="Poppins" w:cs="Poppins"/>
          <w:bCs/>
          <w:color w:val="0070C0"/>
        </w:rPr>
      </w:pPr>
      <w:r w:rsidRPr="00973F28">
        <w:rPr>
          <w:rFonts w:ascii="Poppins" w:hAnsi="Poppins" w:cs="Poppins"/>
          <w:bCs/>
          <w:color w:val="0070C0"/>
        </w:rPr>
        <w:lastRenderedPageBreak/>
        <w:t>Wonen, werken en leven in een groenere omgeving heeft een meerwaarde zowel landschappelijk, economisch, sociaal als milieumatig . “Zeker wanneer groen als multifunctionele oplossing wordt ingezet, is het een investering die zich op vele fronten terugverdient…”</w:t>
      </w:r>
    </w:p>
    <w:p w14:paraId="5BE202A1" w14:textId="77777777" w:rsidR="0084228E" w:rsidRPr="00D26567" w:rsidRDefault="0084228E" w:rsidP="0084228E">
      <w:pPr>
        <w:pStyle w:val="Lijstalinea"/>
        <w:rPr>
          <w:rFonts w:ascii="Poppins" w:hAnsi="Poppins" w:cs="Poppins"/>
          <w:color w:val="0070C0"/>
          <w:highlight w:val="yellow"/>
        </w:rPr>
      </w:pPr>
    </w:p>
    <w:p w14:paraId="5F638079" w14:textId="5F163B9A" w:rsidR="008616AF" w:rsidRPr="00D26567" w:rsidRDefault="008616AF" w:rsidP="00536D62">
      <w:pPr>
        <w:pStyle w:val="Lijstalinea"/>
        <w:numPr>
          <w:ilvl w:val="0"/>
          <w:numId w:val="19"/>
        </w:numPr>
        <w:spacing w:after="0"/>
        <w:rPr>
          <w:rFonts w:ascii="Poppins" w:hAnsi="Poppins" w:cs="Poppins"/>
          <w:b/>
          <w:color w:val="0070C0"/>
        </w:rPr>
      </w:pPr>
      <w:r w:rsidRPr="00D26567">
        <w:rPr>
          <w:rFonts w:ascii="Poppins" w:hAnsi="Poppins" w:cs="Poppins"/>
          <w:b/>
          <w:color w:val="0070C0"/>
        </w:rPr>
        <w:t>1</w:t>
      </w:r>
      <w:r w:rsidR="007972F8">
        <w:rPr>
          <w:rFonts w:ascii="Poppins" w:hAnsi="Poppins" w:cs="Poppins"/>
          <w:b/>
          <w:color w:val="0070C0"/>
        </w:rPr>
        <w:t>0</w:t>
      </w:r>
      <w:r w:rsidRPr="00D26567">
        <w:rPr>
          <w:rFonts w:ascii="Poppins" w:hAnsi="Poppins" w:cs="Poppins"/>
          <w:b/>
          <w:color w:val="0070C0"/>
        </w:rPr>
        <w:t xml:space="preserve"> september 202</w:t>
      </w:r>
      <w:r w:rsidR="007972F8">
        <w:rPr>
          <w:rFonts w:ascii="Poppins" w:hAnsi="Poppins" w:cs="Poppins"/>
          <w:b/>
          <w:color w:val="0070C0"/>
        </w:rPr>
        <w:t>4</w:t>
      </w:r>
      <w:r w:rsidR="0028771C" w:rsidRPr="00D26567">
        <w:rPr>
          <w:rFonts w:ascii="Poppins" w:hAnsi="Poppins" w:cs="Poppins"/>
          <w:b/>
          <w:color w:val="0070C0"/>
        </w:rPr>
        <w:t xml:space="preserve">: </w:t>
      </w:r>
      <w:r w:rsidR="00114B6E" w:rsidRPr="00D26567">
        <w:rPr>
          <w:rFonts w:ascii="Poppins" w:hAnsi="Poppins" w:cs="Poppins"/>
          <w:b/>
          <w:color w:val="0070C0"/>
        </w:rPr>
        <w:t>D</w:t>
      </w:r>
      <w:r w:rsidR="0028771C" w:rsidRPr="00D26567">
        <w:rPr>
          <w:rFonts w:ascii="Poppins" w:hAnsi="Poppins" w:cs="Poppins"/>
          <w:b/>
          <w:color w:val="0070C0"/>
        </w:rPr>
        <w:t xml:space="preserve">aguitstap </w:t>
      </w:r>
      <w:r w:rsidR="007972F8">
        <w:rPr>
          <w:rFonts w:ascii="Poppins" w:hAnsi="Poppins" w:cs="Poppins"/>
          <w:b/>
          <w:color w:val="0070C0"/>
        </w:rPr>
        <w:t>Brugge</w:t>
      </w:r>
      <w:r w:rsidR="0028771C" w:rsidRPr="00D26567">
        <w:rPr>
          <w:rFonts w:ascii="Poppins" w:hAnsi="Poppins" w:cs="Poppins"/>
          <w:b/>
          <w:color w:val="0070C0"/>
        </w:rPr>
        <w:t xml:space="preserve"> </w:t>
      </w:r>
    </w:p>
    <w:p w14:paraId="0F3A55D5" w14:textId="52915436" w:rsidR="00242761" w:rsidRDefault="00242761" w:rsidP="00242761">
      <w:pPr>
        <w:pStyle w:val="Lijstalinea"/>
        <w:rPr>
          <w:rFonts w:ascii="Poppins" w:hAnsi="Poppins" w:cs="Poppins"/>
          <w:bCs/>
          <w:color w:val="0070C0"/>
        </w:rPr>
      </w:pPr>
      <w:r w:rsidRPr="00242761">
        <w:rPr>
          <w:rFonts w:ascii="Poppins" w:hAnsi="Poppins" w:cs="Poppins"/>
          <w:bCs/>
          <w:color w:val="0070C0"/>
        </w:rPr>
        <w:t>Brugge D</w:t>
      </w:r>
      <w:r w:rsidR="00973F28">
        <w:rPr>
          <w:rFonts w:ascii="Poppins" w:hAnsi="Poppins" w:cs="Poppins"/>
          <w:bCs/>
          <w:color w:val="0070C0"/>
        </w:rPr>
        <w:t>e Schoonste</w:t>
      </w:r>
      <w:r w:rsidR="001D5C11">
        <w:rPr>
          <w:rFonts w:ascii="Poppins" w:hAnsi="Poppins" w:cs="Poppins"/>
          <w:bCs/>
          <w:color w:val="0070C0"/>
        </w:rPr>
        <w:t>!</w:t>
      </w:r>
    </w:p>
    <w:p w14:paraId="15A45E15" w14:textId="79A117C5" w:rsidR="00242761" w:rsidRPr="00242761" w:rsidRDefault="002B6D26" w:rsidP="00242761">
      <w:pPr>
        <w:pStyle w:val="Lijstalinea"/>
        <w:rPr>
          <w:rFonts w:ascii="Poppins" w:hAnsi="Poppins" w:cs="Poppins"/>
          <w:bCs/>
          <w:color w:val="0070C0"/>
        </w:rPr>
      </w:pPr>
      <w:r>
        <w:rPr>
          <w:rFonts w:ascii="Poppins" w:hAnsi="Poppins" w:cs="Poppins"/>
          <w:bCs/>
          <w:color w:val="0070C0"/>
        </w:rPr>
        <w:t xml:space="preserve">Het gros van de mensen kent </w:t>
      </w:r>
      <w:r w:rsidR="00242761" w:rsidRPr="00242761">
        <w:rPr>
          <w:rFonts w:ascii="Poppins" w:hAnsi="Poppins" w:cs="Poppins"/>
          <w:bCs/>
          <w:color w:val="0070C0"/>
        </w:rPr>
        <w:t xml:space="preserve">Brugge </w:t>
      </w:r>
      <w:r w:rsidR="00242761">
        <w:rPr>
          <w:rFonts w:ascii="Poppins" w:hAnsi="Poppins" w:cs="Poppins"/>
          <w:bCs/>
          <w:color w:val="0070C0"/>
        </w:rPr>
        <w:t>om</w:t>
      </w:r>
      <w:r w:rsidR="00242761" w:rsidRPr="00242761">
        <w:rPr>
          <w:rFonts w:ascii="Poppins" w:hAnsi="Poppins" w:cs="Poppins"/>
          <w:bCs/>
          <w:color w:val="0070C0"/>
        </w:rPr>
        <w:t xml:space="preserve"> zijn </w:t>
      </w:r>
      <w:r w:rsidR="00242761">
        <w:rPr>
          <w:rFonts w:ascii="Poppins" w:hAnsi="Poppins" w:cs="Poppins"/>
          <w:bCs/>
          <w:color w:val="0070C0"/>
        </w:rPr>
        <w:t>prachtig</w:t>
      </w:r>
      <w:r w:rsidR="00242761" w:rsidRPr="00242761">
        <w:rPr>
          <w:rFonts w:ascii="Poppins" w:hAnsi="Poppins" w:cs="Poppins"/>
          <w:bCs/>
          <w:color w:val="0070C0"/>
        </w:rPr>
        <w:t xml:space="preserve"> middeleeuws stadscentrum, </w:t>
      </w:r>
      <w:r w:rsidR="00C77FA2">
        <w:rPr>
          <w:rFonts w:ascii="Poppins" w:hAnsi="Poppins" w:cs="Poppins"/>
          <w:bCs/>
          <w:color w:val="0070C0"/>
        </w:rPr>
        <w:t>de</w:t>
      </w:r>
      <w:r w:rsidR="00242761">
        <w:rPr>
          <w:rFonts w:ascii="Poppins" w:hAnsi="Poppins" w:cs="Poppins"/>
          <w:bCs/>
          <w:color w:val="0070C0"/>
        </w:rPr>
        <w:t xml:space="preserve"> talrijke historische gebouwen, de Brugse reien</w:t>
      </w:r>
      <w:r w:rsidR="001D5C11">
        <w:rPr>
          <w:rFonts w:ascii="Poppins" w:hAnsi="Poppins" w:cs="Poppins"/>
          <w:bCs/>
          <w:color w:val="0070C0"/>
        </w:rPr>
        <w:t>, …</w:t>
      </w:r>
      <w:r w:rsidR="00242761">
        <w:rPr>
          <w:rFonts w:ascii="Poppins" w:hAnsi="Poppins" w:cs="Poppins"/>
          <w:bCs/>
          <w:color w:val="0070C0"/>
        </w:rPr>
        <w:t xml:space="preserve"> en </w:t>
      </w:r>
      <w:r w:rsidR="00215435">
        <w:rPr>
          <w:rFonts w:ascii="Poppins" w:hAnsi="Poppins" w:cs="Poppins"/>
          <w:bCs/>
          <w:color w:val="0070C0"/>
        </w:rPr>
        <w:t xml:space="preserve">vooral </w:t>
      </w:r>
      <w:r w:rsidR="00D458CD">
        <w:rPr>
          <w:rFonts w:ascii="Poppins" w:hAnsi="Poppins" w:cs="Poppins"/>
          <w:bCs/>
          <w:color w:val="0070C0"/>
        </w:rPr>
        <w:t>zijn erkenning</w:t>
      </w:r>
      <w:r w:rsidR="00242761" w:rsidRPr="00242761">
        <w:rPr>
          <w:rFonts w:ascii="Poppins" w:hAnsi="Poppins" w:cs="Poppins"/>
          <w:bCs/>
          <w:color w:val="0070C0"/>
        </w:rPr>
        <w:t xml:space="preserve"> als UNES</w:t>
      </w:r>
      <w:r w:rsidR="00D458CD">
        <w:rPr>
          <w:rFonts w:ascii="Poppins" w:hAnsi="Poppins" w:cs="Poppins"/>
          <w:bCs/>
          <w:color w:val="0070C0"/>
        </w:rPr>
        <w:t>C</w:t>
      </w:r>
      <w:r w:rsidR="00242761" w:rsidRPr="00242761">
        <w:rPr>
          <w:rFonts w:ascii="Poppins" w:hAnsi="Poppins" w:cs="Poppins"/>
          <w:bCs/>
          <w:color w:val="0070C0"/>
        </w:rPr>
        <w:t>O</w:t>
      </w:r>
      <w:r w:rsidR="00D458CD">
        <w:rPr>
          <w:rFonts w:ascii="Poppins" w:hAnsi="Poppins" w:cs="Poppins"/>
          <w:bCs/>
          <w:color w:val="0070C0"/>
        </w:rPr>
        <w:t>-</w:t>
      </w:r>
      <w:r w:rsidR="00242761" w:rsidRPr="00242761">
        <w:rPr>
          <w:rFonts w:ascii="Poppins" w:hAnsi="Poppins" w:cs="Poppins"/>
          <w:bCs/>
          <w:color w:val="0070C0"/>
        </w:rPr>
        <w:t>werelderfgoed</w:t>
      </w:r>
      <w:r w:rsidR="00242761">
        <w:rPr>
          <w:rFonts w:ascii="Poppins" w:hAnsi="Poppins" w:cs="Poppins"/>
          <w:bCs/>
          <w:color w:val="0070C0"/>
        </w:rPr>
        <w:t>.</w:t>
      </w:r>
    </w:p>
    <w:p w14:paraId="5DBA07A5" w14:textId="36515355" w:rsidR="00242761" w:rsidRPr="00242761" w:rsidRDefault="00C77FA2" w:rsidP="00242761">
      <w:pPr>
        <w:pStyle w:val="Lijstalinea"/>
        <w:rPr>
          <w:rFonts w:ascii="Poppins" w:hAnsi="Poppins" w:cs="Poppins"/>
          <w:bCs/>
          <w:color w:val="0070C0"/>
        </w:rPr>
      </w:pPr>
      <w:r>
        <w:rPr>
          <w:rFonts w:ascii="Poppins" w:hAnsi="Poppins" w:cs="Poppins"/>
          <w:bCs/>
          <w:color w:val="0070C0"/>
        </w:rPr>
        <w:t xml:space="preserve">Dringend tijd om de andere zijde te belichten </w:t>
      </w:r>
      <w:r w:rsidR="00215435">
        <w:rPr>
          <w:rFonts w:ascii="Poppins" w:hAnsi="Poppins" w:cs="Poppins"/>
          <w:bCs/>
          <w:color w:val="0070C0"/>
        </w:rPr>
        <w:t xml:space="preserve">met </w:t>
      </w:r>
      <w:r w:rsidR="00242761" w:rsidRPr="00242761">
        <w:rPr>
          <w:rFonts w:ascii="Poppins" w:hAnsi="Poppins" w:cs="Poppins"/>
          <w:bCs/>
          <w:color w:val="0070C0"/>
        </w:rPr>
        <w:t>projecten die inspelen op thema’s zoals nieuwe woonvormen, aantrekkelijk publiek domein, omgang met erfgoed, …</w:t>
      </w:r>
    </w:p>
    <w:p w14:paraId="40AB002F" w14:textId="5E267E83" w:rsidR="008A5E3F" w:rsidRDefault="00242761" w:rsidP="00E26877">
      <w:pPr>
        <w:pStyle w:val="Lijstalinea"/>
        <w:rPr>
          <w:rFonts w:ascii="Poppins" w:hAnsi="Poppins" w:cs="Poppins"/>
          <w:bCs/>
          <w:color w:val="0070C0"/>
        </w:rPr>
      </w:pPr>
      <w:r w:rsidRPr="00242761">
        <w:rPr>
          <w:rFonts w:ascii="Poppins" w:hAnsi="Poppins" w:cs="Poppins"/>
          <w:bCs/>
          <w:color w:val="0070C0"/>
        </w:rPr>
        <w:t xml:space="preserve">Wij nemen jullie een dag op sleeptouw naar het erfgoed van morgen. </w:t>
      </w:r>
    </w:p>
    <w:p w14:paraId="05D055AA" w14:textId="77777777" w:rsidR="00E26877" w:rsidRPr="00D458CD" w:rsidRDefault="00E26877" w:rsidP="00E26877">
      <w:pPr>
        <w:pStyle w:val="Lijstalinea"/>
        <w:rPr>
          <w:rFonts w:ascii="Poppins" w:hAnsi="Poppins" w:cs="Poppins"/>
          <w:bCs/>
          <w:color w:val="0070C0"/>
        </w:rPr>
      </w:pPr>
    </w:p>
    <w:p w14:paraId="44586FB2" w14:textId="0C8ABEEB" w:rsidR="00EF6F61" w:rsidRPr="007855ED" w:rsidRDefault="00045803" w:rsidP="0004204B">
      <w:pPr>
        <w:pStyle w:val="Lijstalinea"/>
        <w:numPr>
          <w:ilvl w:val="0"/>
          <w:numId w:val="19"/>
        </w:numPr>
        <w:spacing w:after="0"/>
        <w:rPr>
          <w:rFonts w:ascii="Poppins" w:hAnsi="Poppins" w:cs="Poppins"/>
          <w:color w:val="0070C0"/>
        </w:rPr>
      </w:pPr>
      <w:r w:rsidRPr="007855ED">
        <w:rPr>
          <w:rFonts w:ascii="Poppins" w:hAnsi="Poppins" w:cs="Poppins"/>
          <w:b/>
          <w:color w:val="0070C0"/>
        </w:rPr>
        <w:t>1</w:t>
      </w:r>
      <w:r w:rsidR="001D5C11" w:rsidRPr="007855ED">
        <w:rPr>
          <w:rFonts w:ascii="Poppins" w:hAnsi="Poppins" w:cs="Poppins"/>
          <w:b/>
          <w:color w:val="0070C0"/>
        </w:rPr>
        <w:t>5</w:t>
      </w:r>
      <w:r w:rsidRPr="007855ED">
        <w:rPr>
          <w:rFonts w:ascii="Poppins" w:hAnsi="Poppins" w:cs="Poppins"/>
          <w:b/>
          <w:color w:val="0070C0"/>
        </w:rPr>
        <w:t xml:space="preserve"> o</w:t>
      </w:r>
      <w:r w:rsidR="008616AF" w:rsidRPr="007855ED">
        <w:rPr>
          <w:rFonts w:ascii="Poppins" w:hAnsi="Poppins" w:cs="Poppins"/>
          <w:b/>
          <w:color w:val="0070C0"/>
        </w:rPr>
        <w:t>ktober 202</w:t>
      </w:r>
      <w:r w:rsidR="001D5C11" w:rsidRPr="007855ED">
        <w:rPr>
          <w:rFonts w:ascii="Poppins" w:hAnsi="Poppins" w:cs="Poppins"/>
          <w:b/>
          <w:color w:val="0070C0"/>
        </w:rPr>
        <w:t>4</w:t>
      </w:r>
    </w:p>
    <w:p w14:paraId="710E3DC4" w14:textId="29A6726D" w:rsidR="008616AF" w:rsidRPr="007855ED" w:rsidRDefault="00E80D6D" w:rsidP="00EF6F61">
      <w:pPr>
        <w:pStyle w:val="Lijstalinea"/>
        <w:spacing w:after="0"/>
        <w:rPr>
          <w:rFonts w:ascii="Poppins" w:hAnsi="Poppins" w:cs="Poppins"/>
          <w:color w:val="0070C0"/>
        </w:rPr>
      </w:pPr>
      <w:r w:rsidRPr="007855ED">
        <w:rPr>
          <w:rFonts w:ascii="Poppins" w:hAnsi="Poppins" w:cs="Poppins"/>
          <w:b/>
          <w:color w:val="0070C0"/>
        </w:rPr>
        <w:t xml:space="preserve">Een ruimer beeld op </w:t>
      </w:r>
      <w:r w:rsidR="00215231" w:rsidRPr="007855ED">
        <w:rPr>
          <w:rFonts w:ascii="Poppins" w:hAnsi="Poppins" w:cs="Poppins"/>
          <w:b/>
          <w:color w:val="0070C0"/>
        </w:rPr>
        <w:t xml:space="preserve">openbare </w:t>
      </w:r>
      <w:r w:rsidR="00F757C7" w:rsidRPr="007855ED">
        <w:rPr>
          <w:rFonts w:ascii="Poppins" w:hAnsi="Poppins" w:cs="Poppins"/>
          <w:b/>
          <w:color w:val="0070C0"/>
        </w:rPr>
        <w:t>k</w:t>
      </w:r>
      <w:r w:rsidRPr="007855ED">
        <w:rPr>
          <w:rFonts w:ascii="Poppins" w:hAnsi="Poppins" w:cs="Poppins"/>
          <w:b/>
          <w:color w:val="0070C0"/>
        </w:rPr>
        <w:t xml:space="preserve">unst </w:t>
      </w:r>
    </w:p>
    <w:p w14:paraId="033916C1" w14:textId="77777777" w:rsidR="007855ED" w:rsidRPr="007855ED" w:rsidRDefault="0068779E" w:rsidP="0068779E">
      <w:pPr>
        <w:pStyle w:val="Lijstalinea"/>
        <w:spacing w:after="0"/>
        <w:rPr>
          <w:rFonts w:ascii="Poppins" w:hAnsi="Poppins" w:cs="Poppins"/>
          <w:bCs/>
          <w:color w:val="0070C0"/>
        </w:rPr>
      </w:pPr>
      <w:r w:rsidRPr="007855ED">
        <w:rPr>
          <w:rFonts w:ascii="Poppins" w:hAnsi="Poppins" w:cs="Poppins"/>
          <w:bCs/>
          <w:color w:val="0070C0"/>
        </w:rPr>
        <w:t xml:space="preserve">Artistieke ingrepen kunnen de publieke ruimte opladen met betekenis. </w:t>
      </w:r>
    </w:p>
    <w:p w14:paraId="4D0616C6" w14:textId="48D4ECD1" w:rsidR="007855ED" w:rsidRPr="007855ED" w:rsidRDefault="007855ED" w:rsidP="0068779E">
      <w:pPr>
        <w:pStyle w:val="Lijstalinea"/>
        <w:spacing w:after="0"/>
        <w:rPr>
          <w:rFonts w:ascii="Poppins" w:hAnsi="Poppins" w:cs="Poppins"/>
          <w:bCs/>
          <w:color w:val="0070C0"/>
        </w:rPr>
      </w:pPr>
      <w:r w:rsidRPr="007855ED">
        <w:rPr>
          <w:rFonts w:ascii="Poppins" w:hAnsi="Poppins" w:cs="Poppins"/>
          <w:bCs/>
          <w:color w:val="0070C0"/>
        </w:rPr>
        <w:t>Kunst bestaat niet enkel uit objecten, het louter aantrekken van de blik van een bezoeker naar een plek</w:t>
      </w:r>
      <w:r w:rsidR="00BF3F40">
        <w:rPr>
          <w:rFonts w:ascii="Poppins" w:hAnsi="Poppins" w:cs="Poppins"/>
          <w:bCs/>
          <w:color w:val="0070C0"/>
        </w:rPr>
        <w:t>,</w:t>
      </w:r>
      <w:r w:rsidRPr="007855ED">
        <w:rPr>
          <w:rFonts w:ascii="Poppins" w:hAnsi="Poppins" w:cs="Poppins"/>
          <w:bCs/>
          <w:color w:val="0070C0"/>
        </w:rPr>
        <w:t xml:space="preserve"> kan al een grote meerwaarde opleveren.</w:t>
      </w:r>
    </w:p>
    <w:p w14:paraId="72972A8C" w14:textId="77777777" w:rsidR="007855ED" w:rsidRDefault="007855ED" w:rsidP="007855ED">
      <w:pPr>
        <w:pStyle w:val="Lijstalinea"/>
        <w:spacing w:after="0"/>
        <w:rPr>
          <w:rFonts w:ascii="Poppins" w:hAnsi="Poppins" w:cs="Poppins"/>
          <w:bCs/>
          <w:color w:val="0070C0"/>
        </w:rPr>
      </w:pPr>
      <w:r>
        <w:rPr>
          <w:rFonts w:ascii="Poppins" w:hAnsi="Poppins" w:cs="Poppins"/>
          <w:bCs/>
          <w:color w:val="0070C0"/>
        </w:rPr>
        <w:t>Hoe</w:t>
      </w:r>
      <w:r w:rsidRPr="007855ED">
        <w:rPr>
          <w:rFonts w:ascii="Poppins" w:hAnsi="Poppins" w:cs="Poppins"/>
          <w:bCs/>
          <w:color w:val="0070C0"/>
        </w:rPr>
        <w:t xml:space="preserve"> begin je als opdrachtgever aan een kunstproject?</w:t>
      </w:r>
    </w:p>
    <w:p w14:paraId="3C378F30" w14:textId="47D66190" w:rsidR="007855ED" w:rsidRPr="007855ED" w:rsidRDefault="007855ED" w:rsidP="007855ED">
      <w:pPr>
        <w:pStyle w:val="Lijstalinea"/>
        <w:spacing w:after="0"/>
        <w:rPr>
          <w:rFonts w:ascii="Poppins" w:hAnsi="Poppins" w:cs="Poppins"/>
          <w:bCs/>
          <w:color w:val="0070C0"/>
        </w:rPr>
      </w:pPr>
      <w:proofErr w:type="spellStart"/>
      <w:r w:rsidRPr="007855ED">
        <w:rPr>
          <w:rFonts w:ascii="Poppins" w:hAnsi="Poppins" w:cs="Poppins"/>
          <w:bCs/>
          <w:color w:val="0070C0"/>
        </w:rPr>
        <w:t>WinVorm</w:t>
      </w:r>
      <w:proofErr w:type="spellEnd"/>
      <w:r w:rsidRPr="007855ED">
        <w:rPr>
          <w:rFonts w:ascii="Poppins" w:hAnsi="Poppins" w:cs="Poppins"/>
          <w:bCs/>
          <w:color w:val="0070C0"/>
        </w:rPr>
        <w:t xml:space="preserve"> </w:t>
      </w:r>
      <w:r w:rsidR="002B7648">
        <w:rPr>
          <w:rFonts w:ascii="Poppins" w:hAnsi="Poppins" w:cs="Poppins"/>
          <w:bCs/>
          <w:color w:val="0070C0"/>
        </w:rPr>
        <w:t>exposeert</w:t>
      </w:r>
      <w:r w:rsidRPr="007855ED">
        <w:rPr>
          <w:rFonts w:ascii="Poppins" w:hAnsi="Poppins" w:cs="Poppins"/>
          <w:bCs/>
          <w:color w:val="0070C0"/>
        </w:rPr>
        <w:t xml:space="preserve"> </w:t>
      </w:r>
      <w:r>
        <w:rPr>
          <w:rFonts w:ascii="Poppins" w:hAnsi="Poppins" w:cs="Poppins"/>
          <w:bCs/>
          <w:color w:val="0070C0"/>
        </w:rPr>
        <w:t>graag</w:t>
      </w:r>
      <w:r w:rsidR="000268A8">
        <w:rPr>
          <w:rFonts w:ascii="Poppins" w:hAnsi="Poppins" w:cs="Poppins"/>
          <w:bCs/>
          <w:color w:val="0070C0"/>
        </w:rPr>
        <w:t xml:space="preserve"> een aantal</w:t>
      </w:r>
      <w:r>
        <w:rPr>
          <w:rFonts w:ascii="Poppins" w:hAnsi="Poppins" w:cs="Poppins"/>
          <w:bCs/>
          <w:color w:val="0070C0"/>
        </w:rPr>
        <w:t xml:space="preserve"> </w:t>
      </w:r>
      <w:r w:rsidR="000268A8">
        <w:rPr>
          <w:rFonts w:ascii="Poppins" w:hAnsi="Poppins" w:cs="Poppins"/>
          <w:bCs/>
          <w:color w:val="0070C0"/>
        </w:rPr>
        <w:t>originele voorbeelden.</w:t>
      </w:r>
    </w:p>
    <w:p w14:paraId="7957D86C" w14:textId="507F4229" w:rsidR="00114B6E" w:rsidRPr="00D26567" w:rsidRDefault="00114B6E" w:rsidP="00114B6E">
      <w:pPr>
        <w:spacing w:after="0"/>
        <w:rPr>
          <w:rFonts w:ascii="Poppins" w:hAnsi="Poppins" w:cs="Poppins"/>
          <w:b/>
          <w:color w:val="0070C0"/>
        </w:rPr>
      </w:pPr>
    </w:p>
    <w:p w14:paraId="2445474E" w14:textId="2E45A431" w:rsidR="00EF6F61" w:rsidRDefault="00EF6F61" w:rsidP="00103073">
      <w:pPr>
        <w:pStyle w:val="Lijstalinea"/>
        <w:numPr>
          <w:ilvl w:val="0"/>
          <w:numId w:val="19"/>
        </w:numPr>
        <w:rPr>
          <w:rFonts w:ascii="Poppins" w:hAnsi="Poppins" w:cs="Poppins"/>
          <w:b/>
          <w:color w:val="0070C0"/>
        </w:rPr>
      </w:pPr>
      <w:r>
        <w:rPr>
          <w:rFonts w:ascii="Poppins" w:hAnsi="Poppins" w:cs="Poppins"/>
          <w:b/>
          <w:color w:val="0070C0"/>
        </w:rPr>
        <w:t>1</w:t>
      </w:r>
      <w:r w:rsidR="00346B54">
        <w:rPr>
          <w:rFonts w:ascii="Poppins" w:hAnsi="Poppins" w:cs="Poppins"/>
          <w:b/>
          <w:color w:val="0070C0"/>
        </w:rPr>
        <w:t>9</w:t>
      </w:r>
      <w:r w:rsidR="008616AF" w:rsidRPr="00D26567">
        <w:rPr>
          <w:rFonts w:ascii="Poppins" w:hAnsi="Poppins" w:cs="Poppins"/>
          <w:b/>
          <w:color w:val="0070C0"/>
        </w:rPr>
        <w:t xml:space="preserve"> november 202</w:t>
      </w:r>
      <w:r w:rsidR="00346B54">
        <w:rPr>
          <w:rFonts w:ascii="Poppins" w:hAnsi="Poppins" w:cs="Poppins"/>
          <w:b/>
          <w:color w:val="0070C0"/>
        </w:rPr>
        <w:t>4</w:t>
      </w:r>
    </w:p>
    <w:p w14:paraId="68E6B1CF" w14:textId="26622AAD" w:rsidR="008616AF" w:rsidRPr="00D26567" w:rsidRDefault="00346B54" w:rsidP="00EF6F61">
      <w:pPr>
        <w:pStyle w:val="Lijstalinea"/>
        <w:rPr>
          <w:rFonts w:ascii="Poppins" w:hAnsi="Poppins" w:cs="Poppins"/>
          <w:b/>
          <w:color w:val="0070C0"/>
        </w:rPr>
      </w:pPr>
      <w:r>
        <w:rPr>
          <w:rFonts w:ascii="Poppins" w:hAnsi="Poppins" w:cs="Poppins"/>
          <w:b/>
          <w:color w:val="0070C0"/>
        </w:rPr>
        <w:t>Wijk(her)ontwikkeling</w:t>
      </w:r>
    </w:p>
    <w:p w14:paraId="4ED256C5" w14:textId="77777777" w:rsidR="00215435" w:rsidRPr="00346B54" w:rsidRDefault="00215435" w:rsidP="00215435">
      <w:pPr>
        <w:pStyle w:val="Lijstalinea"/>
        <w:rPr>
          <w:rFonts w:ascii="Poppins" w:hAnsi="Poppins" w:cs="Poppins"/>
          <w:bCs/>
          <w:color w:val="0070C0"/>
        </w:rPr>
      </w:pPr>
      <w:r w:rsidRPr="00346B54">
        <w:rPr>
          <w:rFonts w:ascii="Poppins" w:hAnsi="Poppins" w:cs="Poppins"/>
          <w:bCs/>
          <w:color w:val="0070C0"/>
        </w:rPr>
        <w:t>Adieu greenfieldontwikkelingen, welkom herontwikkeling van het bestaand bebouwd weefsel.</w:t>
      </w:r>
    </w:p>
    <w:p w14:paraId="0DC36881" w14:textId="223426B0" w:rsidR="00A975E5" w:rsidRPr="00346B54" w:rsidRDefault="00215435" w:rsidP="00215435">
      <w:pPr>
        <w:pStyle w:val="Lijstalinea"/>
        <w:rPr>
          <w:rFonts w:ascii="Poppins" w:hAnsi="Poppins" w:cs="Poppins"/>
          <w:bCs/>
          <w:color w:val="0070C0"/>
        </w:rPr>
      </w:pPr>
      <w:r w:rsidRPr="00346B54">
        <w:rPr>
          <w:rFonts w:ascii="Poppins" w:hAnsi="Poppins" w:cs="Poppins"/>
          <w:bCs/>
          <w:color w:val="0070C0"/>
        </w:rPr>
        <w:t xml:space="preserve">We brengen een palet </w:t>
      </w:r>
      <w:r w:rsidR="00760418">
        <w:rPr>
          <w:rFonts w:ascii="Poppins" w:hAnsi="Poppins" w:cs="Poppins"/>
          <w:bCs/>
          <w:color w:val="0070C0"/>
        </w:rPr>
        <w:t>a</w:t>
      </w:r>
      <w:r w:rsidRPr="00346B54">
        <w:rPr>
          <w:rFonts w:ascii="Poppins" w:hAnsi="Poppins" w:cs="Poppins"/>
          <w:bCs/>
          <w:color w:val="0070C0"/>
        </w:rPr>
        <w:t>an i</w:t>
      </w:r>
      <w:r w:rsidR="00760418">
        <w:rPr>
          <w:rFonts w:ascii="Poppins" w:hAnsi="Poppins" w:cs="Poppins"/>
          <w:bCs/>
          <w:color w:val="0070C0"/>
        </w:rPr>
        <w:t>n</w:t>
      </w:r>
      <w:r w:rsidRPr="00346B54">
        <w:rPr>
          <w:rFonts w:ascii="Poppins" w:hAnsi="Poppins" w:cs="Poppins"/>
          <w:bCs/>
          <w:color w:val="0070C0"/>
        </w:rPr>
        <w:t>n</w:t>
      </w:r>
      <w:r w:rsidR="00760418">
        <w:rPr>
          <w:rFonts w:ascii="Poppins" w:hAnsi="Poppins" w:cs="Poppins"/>
          <w:bCs/>
          <w:color w:val="0070C0"/>
        </w:rPr>
        <w:t>ovatieve</w:t>
      </w:r>
      <w:r w:rsidRPr="00346B54">
        <w:rPr>
          <w:rFonts w:ascii="Poppins" w:hAnsi="Poppins" w:cs="Poppins"/>
          <w:bCs/>
          <w:color w:val="0070C0"/>
        </w:rPr>
        <w:t xml:space="preserve"> voorbeelden</w:t>
      </w:r>
      <w:r w:rsidR="009542CD">
        <w:rPr>
          <w:rFonts w:ascii="Poppins" w:hAnsi="Poppins" w:cs="Poppins"/>
          <w:bCs/>
          <w:color w:val="0070C0"/>
        </w:rPr>
        <w:t xml:space="preserve"> en tonen</w:t>
      </w:r>
      <w:r w:rsidR="00760418">
        <w:rPr>
          <w:rFonts w:ascii="Poppins" w:hAnsi="Poppins" w:cs="Poppins"/>
          <w:bCs/>
          <w:color w:val="0070C0"/>
        </w:rPr>
        <w:t xml:space="preserve"> </w:t>
      </w:r>
      <w:r w:rsidRPr="00346B54">
        <w:rPr>
          <w:rFonts w:ascii="Poppins" w:hAnsi="Poppins" w:cs="Poppins"/>
          <w:bCs/>
          <w:color w:val="0070C0"/>
        </w:rPr>
        <w:t>hoe bestaand</w:t>
      </w:r>
      <w:r w:rsidR="009542CD">
        <w:rPr>
          <w:rFonts w:ascii="Poppins" w:hAnsi="Poppins" w:cs="Poppins"/>
          <w:bCs/>
          <w:color w:val="0070C0"/>
        </w:rPr>
        <w:t>e</w:t>
      </w:r>
      <w:r w:rsidRPr="00346B54">
        <w:rPr>
          <w:rFonts w:ascii="Poppins" w:hAnsi="Poppins" w:cs="Poppins"/>
          <w:bCs/>
          <w:color w:val="0070C0"/>
        </w:rPr>
        <w:t xml:space="preserve"> wijken op een kwalitatieve manier kunnen transformeren tot plekken die inspelen op de diverse uitdagingen vanuit de bouwshift, de klimaatuitdagingen en andere noden vanuit de maatschappij.</w:t>
      </w:r>
    </w:p>
    <w:sectPr w:rsidR="00A975E5" w:rsidRPr="00346B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altName w:val="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77CF"/>
    <w:multiLevelType w:val="hybridMultilevel"/>
    <w:tmpl w:val="1398EE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2027A8"/>
    <w:multiLevelType w:val="hybridMultilevel"/>
    <w:tmpl w:val="29C019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654104"/>
    <w:multiLevelType w:val="hybridMultilevel"/>
    <w:tmpl w:val="6FD48FF8"/>
    <w:lvl w:ilvl="0" w:tplc="C1E26CA4">
      <w:start w:val="1"/>
      <w:numFmt w:val="bullet"/>
      <w:lvlText w:val="-"/>
      <w:lvlJc w:val="left"/>
      <w:pPr>
        <w:ind w:left="1440" w:hanging="360"/>
      </w:pPr>
      <w:rPr>
        <w:rFonts w:ascii="Calibri" w:hAnsi="Calibri" w:cs="Times New Roman"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3" w15:restartNumberingAfterBreak="0">
    <w:nsid w:val="0C566C4F"/>
    <w:multiLevelType w:val="hybridMultilevel"/>
    <w:tmpl w:val="EEF02078"/>
    <w:lvl w:ilvl="0" w:tplc="EA6CD27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EBF6EBB"/>
    <w:multiLevelType w:val="hybridMultilevel"/>
    <w:tmpl w:val="AAB674EA"/>
    <w:lvl w:ilvl="0" w:tplc="C1E26CA4">
      <w:start w:val="1"/>
      <w:numFmt w:val="bullet"/>
      <w:lvlText w:val="-"/>
      <w:lvlJc w:val="left"/>
      <w:pPr>
        <w:ind w:left="1440" w:hanging="360"/>
      </w:pPr>
      <w:rPr>
        <w:rFonts w:ascii="Calibri" w:hAnsi="Calibri" w:cs="Times New Roman"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5" w15:restartNumberingAfterBreak="0">
    <w:nsid w:val="164229B4"/>
    <w:multiLevelType w:val="hybridMultilevel"/>
    <w:tmpl w:val="0FCA31EC"/>
    <w:lvl w:ilvl="0" w:tplc="C1E26CA4">
      <w:start w:val="1"/>
      <w:numFmt w:val="bullet"/>
      <w:lvlText w:val="-"/>
      <w:lvlJc w:val="left"/>
      <w:pPr>
        <w:ind w:left="1440" w:hanging="360"/>
      </w:pPr>
      <w:rPr>
        <w:rFonts w:ascii="Calibri" w:hAnsi="Calibri" w:cs="Times New Roman"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6" w15:restartNumberingAfterBreak="0">
    <w:nsid w:val="1B787544"/>
    <w:multiLevelType w:val="hybridMultilevel"/>
    <w:tmpl w:val="03F2C7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02E43D3"/>
    <w:multiLevelType w:val="hybridMultilevel"/>
    <w:tmpl w:val="BD9C82D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27E6645F"/>
    <w:multiLevelType w:val="hybridMultilevel"/>
    <w:tmpl w:val="311AF780"/>
    <w:lvl w:ilvl="0" w:tplc="0A3C0260">
      <w:start w:val="2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90B5381"/>
    <w:multiLevelType w:val="hybridMultilevel"/>
    <w:tmpl w:val="D4B48C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EA64E19"/>
    <w:multiLevelType w:val="hybridMultilevel"/>
    <w:tmpl w:val="4E42A2EE"/>
    <w:lvl w:ilvl="0" w:tplc="A05C6844">
      <w:start w:val="14"/>
      <w:numFmt w:val="decimal"/>
      <w:lvlText w:val="%1"/>
      <w:lvlJc w:val="left"/>
      <w:pPr>
        <w:ind w:left="720" w:hanging="360"/>
      </w:pPr>
      <w:rPr>
        <w:rFonts w:hint="default"/>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1596DAA"/>
    <w:multiLevelType w:val="hybridMultilevel"/>
    <w:tmpl w:val="7BA60026"/>
    <w:lvl w:ilvl="0" w:tplc="C1E26CA4">
      <w:start w:val="1"/>
      <w:numFmt w:val="bullet"/>
      <w:lvlText w:val="-"/>
      <w:lvlJc w:val="left"/>
      <w:pPr>
        <w:ind w:left="1440" w:hanging="360"/>
      </w:pPr>
      <w:rPr>
        <w:rFonts w:ascii="Calibri" w:hAnsi="Calibri" w:cs="Times New Roman"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12" w15:restartNumberingAfterBreak="0">
    <w:nsid w:val="334807E9"/>
    <w:multiLevelType w:val="hybridMultilevel"/>
    <w:tmpl w:val="2ADCBDF6"/>
    <w:lvl w:ilvl="0" w:tplc="C1E26CA4">
      <w:start w:val="1"/>
      <w:numFmt w:val="bullet"/>
      <w:lvlText w:val="-"/>
      <w:lvlJc w:val="left"/>
      <w:pPr>
        <w:ind w:left="1440" w:hanging="360"/>
      </w:pPr>
      <w:rPr>
        <w:rFonts w:ascii="Calibri" w:hAnsi="Calibri" w:cs="Times New Roman"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13" w15:restartNumberingAfterBreak="0">
    <w:nsid w:val="33EF2339"/>
    <w:multiLevelType w:val="hybridMultilevel"/>
    <w:tmpl w:val="2814FBB6"/>
    <w:lvl w:ilvl="0" w:tplc="3B98C7D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66D39E2"/>
    <w:multiLevelType w:val="hybridMultilevel"/>
    <w:tmpl w:val="3A961662"/>
    <w:lvl w:ilvl="0" w:tplc="85D820DE">
      <w:start w:val="300"/>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3C72198C"/>
    <w:multiLevelType w:val="hybridMultilevel"/>
    <w:tmpl w:val="7C4E45D2"/>
    <w:lvl w:ilvl="0" w:tplc="0A3C0260">
      <w:start w:val="2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C87531C"/>
    <w:multiLevelType w:val="hybridMultilevel"/>
    <w:tmpl w:val="2CC84758"/>
    <w:lvl w:ilvl="0" w:tplc="90A81FC4">
      <w:numFmt w:val="bullet"/>
      <w:lvlText w:val=""/>
      <w:lvlJc w:val="left"/>
      <w:pPr>
        <w:ind w:left="72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15:restartNumberingAfterBreak="0">
    <w:nsid w:val="3DF23FB0"/>
    <w:multiLevelType w:val="hybridMultilevel"/>
    <w:tmpl w:val="1902A6EE"/>
    <w:lvl w:ilvl="0" w:tplc="0A3C0260">
      <w:start w:val="20"/>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3F141BB3"/>
    <w:multiLevelType w:val="hybridMultilevel"/>
    <w:tmpl w:val="D520B158"/>
    <w:lvl w:ilvl="0" w:tplc="0A3C0260">
      <w:start w:val="20"/>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3F462EE6"/>
    <w:multiLevelType w:val="hybridMultilevel"/>
    <w:tmpl w:val="CD20E8F4"/>
    <w:lvl w:ilvl="0" w:tplc="C1E26CA4">
      <w:start w:val="1"/>
      <w:numFmt w:val="bullet"/>
      <w:lvlText w:val="-"/>
      <w:lvlJc w:val="left"/>
      <w:pPr>
        <w:ind w:left="1440" w:hanging="360"/>
      </w:pPr>
      <w:rPr>
        <w:rFonts w:ascii="Calibri" w:hAnsi="Calibri" w:cs="Times New Roman"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20" w15:restartNumberingAfterBreak="0">
    <w:nsid w:val="40913D61"/>
    <w:multiLevelType w:val="hybridMultilevel"/>
    <w:tmpl w:val="D0A858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4D13D26"/>
    <w:multiLevelType w:val="hybridMultilevel"/>
    <w:tmpl w:val="6688CD26"/>
    <w:lvl w:ilvl="0" w:tplc="BFC45A66">
      <w:start w:val="14"/>
      <w:numFmt w:val="decimal"/>
      <w:lvlText w:val="%1"/>
      <w:lvlJc w:val="left"/>
      <w:pPr>
        <w:ind w:left="720" w:hanging="360"/>
      </w:pPr>
      <w:rPr>
        <w:rFonts w:hint="default"/>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6417416"/>
    <w:multiLevelType w:val="hybridMultilevel"/>
    <w:tmpl w:val="7D104BB4"/>
    <w:lvl w:ilvl="0" w:tplc="8D1CEA28">
      <w:start w:val="15"/>
      <w:numFmt w:val="bullet"/>
      <w:lvlText w:val="-"/>
      <w:lvlJc w:val="left"/>
      <w:pPr>
        <w:ind w:left="1070" w:hanging="71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A2D703C"/>
    <w:multiLevelType w:val="hybridMultilevel"/>
    <w:tmpl w:val="141005B2"/>
    <w:lvl w:ilvl="0" w:tplc="0A3C0260">
      <w:start w:val="2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F110326"/>
    <w:multiLevelType w:val="hybridMultilevel"/>
    <w:tmpl w:val="DE36635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5" w15:restartNumberingAfterBreak="0">
    <w:nsid w:val="511C6916"/>
    <w:multiLevelType w:val="hybridMultilevel"/>
    <w:tmpl w:val="2D5813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4FC12A0"/>
    <w:multiLevelType w:val="hybridMultilevel"/>
    <w:tmpl w:val="7B0E421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7" w15:restartNumberingAfterBreak="0">
    <w:nsid w:val="56E72DBB"/>
    <w:multiLevelType w:val="hybridMultilevel"/>
    <w:tmpl w:val="1EF047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CDB192E"/>
    <w:multiLevelType w:val="hybridMultilevel"/>
    <w:tmpl w:val="74EC1E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D8C1CCE"/>
    <w:multiLevelType w:val="hybridMultilevel"/>
    <w:tmpl w:val="7F58D1E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E0653A7"/>
    <w:multiLevelType w:val="hybridMultilevel"/>
    <w:tmpl w:val="F986463C"/>
    <w:lvl w:ilvl="0" w:tplc="0A3C0260">
      <w:start w:val="2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33706D7"/>
    <w:multiLevelType w:val="hybridMultilevel"/>
    <w:tmpl w:val="464072B0"/>
    <w:lvl w:ilvl="0" w:tplc="C1E26CA4">
      <w:start w:val="1"/>
      <w:numFmt w:val="bullet"/>
      <w:lvlText w:val="-"/>
      <w:lvlJc w:val="left"/>
      <w:pPr>
        <w:ind w:left="1440" w:hanging="360"/>
      </w:pPr>
      <w:rPr>
        <w:rFonts w:ascii="Calibri" w:hAnsi="Calibri" w:cs="Times New Roman"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32" w15:restartNumberingAfterBreak="0">
    <w:nsid w:val="67736126"/>
    <w:multiLevelType w:val="hybridMultilevel"/>
    <w:tmpl w:val="98B264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B823437"/>
    <w:multiLevelType w:val="hybridMultilevel"/>
    <w:tmpl w:val="38CA09F0"/>
    <w:lvl w:ilvl="0" w:tplc="0A3C0260">
      <w:start w:val="2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FB7198A"/>
    <w:multiLevelType w:val="hybridMultilevel"/>
    <w:tmpl w:val="5A5CFA18"/>
    <w:lvl w:ilvl="0" w:tplc="C1E26CA4">
      <w:start w:val="1"/>
      <w:numFmt w:val="bullet"/>
      <w:lvlText w:val="-"/>
      <w:lvlJc w:val="left"/>
      <w:pPr>
        <w:ind w:left="1440" w:hanging="360"/>
      </w:pPr>
      <w:rPr>
        <w:rFonts w:ascii="Calibri" w:hAnsi="Calibri" w:cs="Times New Roman"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35" w15:restartNumberingAfterBreak="0">
    <w:nsid w:val="705C3AB3"/>
    <w:multiLevelType w:val="hybridMultilevel"/>
    <w:tmpl w:val="2C5C40D2"/>
    <w:lvl w:ilvl="0" w:tplc="C1E26CA4">
      <w:start w:val="1"/>
      <w:numFmt w:val="bullet"/>
      <w:lvlText w:val="-"/>
      <w:lvlJc w:val="left"/>
      <w:pPr>
        <w:ind w:left="1440" w:hanging="360"/>
      </w:pPr>
      <w:rPr>
        <w:rFonts w:ascii="Calibri" w:hAnsi="Calibri" w:cs="Times New Roman"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36" w15:restartNumberingAfterBreak="0">
    <w:nsid w:val="79063891"/>
    <w:multiLevelType w:val="hybridMultilevel"/>
    <w:tmpl w:val="B0145D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D742763"/>
    <w:multiLevelType w:val="hybridMultilevel"/>
    <w:tmpl w:val="8482E2BE"/>
    <w:lvl w:ilvl="0" w:tplc="8D1CEA28">
      <w:start w:val="15"/>
      <w:numFmt w:val="bullet"/>
      <w:lvlText w:val="-"/>
      <w:lvlJc w:val="left"/>
      <w:pPr>
        <w:ind w:left="1070" w:hanging="71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6"/>
  </w:num>
  <w:num w:numId="2">
    <w:abstractNumId w:val="28"/>
  </w:num>
  <w:num w:numId="3">
    <w:abstractNumId w:val="37"/>
  </w:num>
  <w:num w:numId="4">
    <w:abstractNumId w:val="22"/>
  </w:num>
  <w:num w:numId="5">
    <w:abstractNumId w:val="6"/>
  </w:num>
  <w:num w:numId="6">
    <w:abstractNumId w:val="32"/>
  </w:num>
  <w:num w:numId="7">
    <w:abstractNumId w:val="21"/>
  </w:num>
  <w:num w:numId="8">
    <w:abstractNumId w:val="9"/>
  </w:num>
  <w:num w:numId="9">
    <w:abstractNumId w:val="10"/>
  </w:num>
  <w:num w:numId="10">
    <w:abstractNumId w:val="25"/>
  </w:num>
  <w:num w:numId="11">
    <w:abstractNumId w:val="0"/>
  </w:num>
  <w:num w:numId="12">
    <w:abstractNumId w:val="1"/>
  </w:num>
  <w:num w:numId="13">
    <w:abstractNumId w:val="24"/>
  </w:num>
  <w:num w:numId="14">
    <w:abstractNumId w:val="26"/>
  </w:num>
  <w:num w:numId="15">
    <w:abstractNumId w:val="29"/>
  </w:num>
  <w:num w:numId="16">
    <w:abstractNumId w:val="3"/>
  </w:num>
  <w:num w:numId="17">
    <w:abstractNumId w:val="13"/>
  </w:num>
  <w:num w:numId="18">
    <w:abstractNumId w:val="14"/>
  </w:num>
  <w:num w:numId="19">
    <w:abstractNumId w:val="27"/>
  </w:num>
  <w:num w:numId="20">
    <w:abstractNumId w:val="20"/>
  </w:num>
  <w:num w:numId="21">
    <w:abstractNumId w:val="33"/>
  </w:num>
  <w:num w:numId="22">
    <w:abstractNumId w:val="30"/>
  </w:num>
  <w:num w:numId="23">
    <w:abstractNumId w:val="18"/>
  </w:num>
  <w:num w:numId="24">
    <w:abstractNumId w:val="17"/>
  </w:num>
  <w:num w:numId="25">
    <w:abstractNumId w:val="23"/>
  </w:num>
  <w:num w:numId="26">
    <w:abstractNumId w:val="8"/>
  </w:num>
  <w:num w:numId="27">
    <w:abstractNumId w:val="15"/>
  </w:num>
  <w:num w:numId="28">
    <w:abstractNumId w:val="16"/>
  </w:num>
  <w:num w:numId="29">
    <w:abstractNumId w:val="35"/>
  </w:num>
  <w:num w:numId="30">
    <w:abstractNumId w:val="5"/>
  </w:num>
  <w:num w:numId="31">
    <w:abstractNumId w:val="31"/>
  </w:num>
  <w:num w:numId="32">
    <w:abstractNumId w:val="2"/>
  </w:num>
  <w:num w:numId="33">
    <w:abstractNumId w:val="34"/>
  </w:num>
  <w:num w:numId="34">
    <w:abstractNumId w:val="11"/>
  </w:num>
  <w:num w:numId="35">
    <w:abstractNumId w:val="7"/>
  </w:num>
  <w:num w:numId="36">
    <w:abstractNumId w:val="12"/>
  </w:num>
  <w:num w:numId="37">
    <w:abstractNumId w:val="4"/>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C72"/>
    <w:rsid w:val="000268A8"/>
    <w:rsid w:val="00043040"/>
    <w:rsid w:val="00045803"/>
    <w:rsid w:val="000510C1"/>
    <w:rsid w:val="00056CEC"/>
    <w:rsid w:val="000756D7"/>
    <w:rsid w:val="000825C8"/>
    <w:rsid w:val="0009146C"/>
    <w:rsid w:val="0009510B"/>
    <w:rsid w:val="000A7D40"/>
    <w:rsid w:val="000B153D"/>
    <w:rsid w:val="000C0D71"/>
    <w:rsid w:val="000F1683"/>
    <w:rsid w:val="00100088"/>
    <w:rsid w:val="00103073"/>
    <w:rsid w:val="00114B6E"/>
    <w:rsid w:val="0012187E"/>
    <w:rsid w:val="0013024B"/>
    <w:rsid w:val="001352C0"/>
    <w:rsid w:val="00141986"/>
    <w:rsid w:val="00142735"/>
    <w:rsid w:val="001454E2"/>
    <w:rsid w:val="001518D0"/>
    <w:rsid w:val="001635E2"/>
    <w:rsid w:val="00170B35"/>
    <w:rsid w:val="0019768D"/>
    <w:rsid w:val="001D5C11"/>
    <w:rsid w:val="001E024F"/>
    <w:rsid w:val="001E2EB5"/>
    <w:rsid w:val="001E4207"/>
    <w:rsid w:val="00212285"/>
    <w:rsid w:val="00215231"/>
    <w:rsid w:val="00215435"/>
    <w:rsid w:val="0022625A"/>
    <w:rsid w:val="0023252B"/>
    <w:rsid w:val="00242761"/>
    <w:rsid w:val="0026516B"/>
    <w:rsid w:val="00277FCD"/>
    <w:rsid w:val="0028771C"/>
    <w:rsid w:val="00290EFD"/>
    <w:rsid w:val="002A0FD5"/>
    <w:rsid w:val="002A294E"/>
    <w:rsid w:val="002A60C1"/>
    <w:rsid w:val="002B6D26"/>
    <w:rsid w:val="002B7648"/>
    <w:rsid w:val="002C656D"/>
    <w:rsid w:val="002D3694"/>
    <w:rsid w:val="002D441D"/>
    <w:rsid w:val="002E53F1"/>
    <w:rsid w:val="00325B3F"/>
    <w:rsid w:val="00346B54"/>
    <w:rsid w:val="003574A0"/>
    <w:rsid w:val="003717DF"/>
    <w:rsid w:val="00372C07"/>
    <w:rsid w:val="00391B95"/>
    <w:rsid w:val="00397E0C"/>
    <w:rsid w:val="003B32AC"/>
    <w:rsid w:val="003C5AB4"/>
    <w:rsid w:val="003D387E"/>
    <w:rsid w:val="003D444D"/>
    <w:rsid w:val="003F19C9"/>
    <w:rsid w:val="004177B3"/>
    <w:rsid w:val="004225BC"/>
    <w:rsid w:val="00442847"/>
    <w:rsid w:val="0044296A"/>
    <w:rsid w:val="004452AC"/>
    <w:rsid w:val="00465DA6"/>
    <w:rsid w:val="00472FA3"/>
    <w:rsid w:val="004964D5"/>
    <w:rsid w:val="004975C1"/>
    <w:rsid w:val="004B66E1"/>
    <w:rsid w:val="004C45C1"/>
    <w:rsid w:val="004C4D35"/>
    <w:rsid w:val="004E5A5D"/>
    <w:rsid w:val="004F1DFE"/>
    <w:rsid w:val="0051579F"/>
    <w:rsid w:val="005225D0"/>
    <w:rsid w:val="005240AA"/>
    <w:rsid w:val="00530923"/>
    <w:rsid w:val="00535A55"/>
    <w:rsid w:val="00536D62"/>
    <w:rsid w:val="00557E88"/>
    <w:rsid w:val="00572258"/>
    <w:rsid w:val="005749B9"/>
    <w:rsid w:val="005A1A13"/>
    <w:rsid w:val="005A6E91"/>
    <w:rsid w:val="005B2277"/>
    <w:rsid w:val="005D5BBF"/>
    <w:rsid w:val="005E43C0"/>
    <w:rsid w:val="005E6B48"/>
    <w:rsid w:val="005F3132"/>
    <w:rsid w:val="005F616D"/>
    <w:rsid w:val="006023F5"/>
    <w:rsid w:val="00610A18"/>
    <w:rsid w:val="00612964"/>
    <w:rsid w:val="00613A84"/>
    <w:rsid w:val="006228ED"/>
    <w:rsid w:val="00635E5E"/>
    <w:rsid w:val="006469FE"/>
    <w:rsid w:val="00655515"/>
    <w:rsid w:val="00665F46"/>
    <w:rsid w:val="006704A1"/>
    <w:rsid w:val="0068779E"/>
    <w:rsid w:val="00691B03"/>
    <w:rsid w:val="006C2E1B"/>
    <w:rsid w:val="006D0C68"/>
    <w:rsid w:val="006D2D73"/>
    <w:rsid w:val="006E3D21"/>
    <w:rsid w:val="00704A95"/>
    <w:rsid w:val="00722DC4"/>
    <w:rsid w:val="00732E25"/>
    <w:rsid w:val="00745744"/>
    <w:rsid w:val="00760418"/>
    <w:rsid w:val="0077378C"/>
    <w:rsid w:val="007825D6"/>
    <w:rsid w:val="007855ED"/>
    <w:rsid w:val="007972F8"/>
    <w:rsid w:val="007A450E"/>
    <w:rsid w:val="007A474A"/>
    <w:rsid w:val="007C4C64"/>
    <w:rsid w:val="007D3D85"/>
    <w:rsid w:val="007E7120"/>
    <w:rsid w:val="007F1929"/>
    <w:rsid w:val="007F491C"/>
    <w:rsid w:val="008003FA"/>
    <w:rsid w:val="008418D9"/>
    <w:rsid w:val="0084228E"/>
    <w:rsid w:val="008616AF"/>
    <w:rsid w:val="008767FA"/>
    <w:rsid w:val="00892687"/>
    <w:rsid w:val="008A471D"/>
    <w:rsid w:val="008A4E2E"/>
    <w:rsid w:val="008A5E3F"/>
    <w:rsid w:val="008B6CC8"/>
    <w:rsid w:val="008C67FE"/>
    <w:rsid w:val="008D4186"/>
    <w:rsid w:val="008E6E3F"/>
    <w:rsid w:val="008F483B"/>
    <w:rsid w:val="008F6D4C"/>
    <w:rsid w:val="00911FED"/>
    <w:rsid w:val="009252DF"/>
    <w:rsid w:val="00932BCE"/>
    <w:rsid w:val="00936A64"/>
    <w:rsid w:val="00943C97"/>
    <w:rsid w:val="009542CD"/>
    <w:rsid w:val="009610E1"/>
    <w:rsid w:val="00961347"/>
    <w:rsid w:val="00966C6D"/>
    <w:rsid w:val="00973F28"/>
    <w:rsid w:val="00987A62"/>
    <w:rsid w:val="009A3089"/>
    <w:rsid w:val="009E17C5"/>
    <w:rsid w:val="009E4405"/>
    <w:rsid w:val="009F3CC1"/>
    <w:rsid w:val="009F5C6F"/>
    <w:rsid w:val="00A1577D"/>
    <w:rsid w:val="00A43FBD"/>
    <w:rsid w:val="00A73571"/>
    <w:rsid w:val="00A74639"/>
    <w:rsid w:val="00A8211C"/>
    <w:rsid w:val="00A96F95"/>
    <w:rsid w:val="00A975E5"/>
    <w:rsid w:val="00AA687A"/>
    <w:rsid w:val="00AB3744"/>
    <w:rsid w:val="00AB5308"/>
    <w:rsid w:val="00AB57D8"/>
    <w:rsid w:val="00AD56FC"/>
    <w:rsid w:val="00AE13F5"/>
    <w:rsid w:val="00AE3A56"/>
    <w:rsid w:val="00AF0C72"/>
    <w:rsid w:val="00B0412E"/>
    <w:rsid w:val="00B04D19"/>
    <w:rsid w:val="00B112B0"/>
    <w:rsid w:val="00B12CFB"/>
    <w:rsid w:val="00B43338"/>
    <w:rsid w:val="00B53FCC"/>
    <w:rsid w:val="00B6033A"/>
    <w:rsid w:val="00B62322"/>
    <w:rsid w:val="00B674EB"/>
    <w:rsid w:val="00B77BF4"/>
    <w:rsid w:val="00B87B04"/>
    <w:rsid w:val="00BE485C"/>
    <w:rsid w:val="00BF1114"/>
    <w:rsid w:val="00BF3F40"/>
    <w:rsid w:val="00C01566"/>
    <w:rsid w:val="00C07419"/>
    <w:rsid w:val="00C11307"/>
    <w:rsid w:val="00C27B3E"/>
    <w:rsid w:val="00C47FE6"/>
    <w:rsid w:val="00C77FA2"/>
    <w:rsid w:val="00C8411E"/>
    <w:rsid w:val="00C860B9"/>
    <w:rsid w:val="00C91110"/>
    <w:rsid w:val="00CD42E6"/>
    <w:rsid w:val="00CD75A8"/>
    <w:rsid w:val="00CE43A6"/>
    <w:rsid w:val="00CF2EF1"/>
    <w:rsid w:val="00D26567"/>
    <w:rsid w:val="00D458CD"/>
    <w:rsid w:val="00D470CF"/>
    <w:rsid w:val="00D67F33"/>
    <w:rsid w:val="00D727FF"/>
    <w:rsid w:val="00D96AA3"/>
    <w:rsid w:val="00DA3D80"/>
    <w:rsid w:val="00DB1689"/>
    <w:rsid w:val="00E2382D"/>
    <w:rsid w:val="00E26877"/>
    <w:rsid w:val="00E32949"/>
    <w:rsid w:val="00E32BDD"/>
    <w:rsid w:val="00E51FA5"/>
    <w:rsid w:val="00E5737C"/>
    <w:rsid w:val="00E774AF"/>
    <w:rsid w:val="00E80D6D"/>
    <w:rsid w:val="00E84604"/>
    <w:rsid w:val="00E9487C"/>
    <w:rsid w:val="00EA3C04"/>
    <w:rsid w:val="00EC75D1"/>
    <w:rsid w:val="00EF6F61"/>
    <w:rsid w:val="00F01DB7"/>
    <w:rsid w:val="00F02026"/>
    <w:rsid w:val="00F03FED"/>
    <w:rsid w:val="00F06FC1"/>
    <w:rsid w:val="00F078D1"/>
    <w:rsid w:val="00F46A9F"/>
    <w:rsid w:val="00F757C7"/>
    <w:rsid w:val="00F85F66"/>
    <w:rsid w:val="00F913E3"/>
    <w:rsid w:val="00FB2FAF"/>
    <w:rsid w:val="00FC0147"/>
    <w:rsid w:val="00FD48C3"/>
    <w:rsid w:val="00FE55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5F60F"/>
  <w15:chartTrackingRefBased/>
  <w15:docId w15:val="{43B9110C-9029-41BE-A34B-8607E864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F0C72"/>
    <w:pPr>
      <w:ind w:left="720"/>
      <w:contextualSpacing/>
    </w:pPr>
  </w:style>
  <w:style w:type="character" w:styleId="Nadruk">
    <w:name w:val="Emphasis"/>
    <w:basedOn w:val="Standaardalinea-lettertype"/>
    <w:uiPriority w:val="20"/>
    <w:qFormat/>
    <w:rsid w:val="003B32AC"/>
    <w:rPr>
      <w:i/>
      <w:iCs/>
    </w:rPr>
  </w:style>
  <w:style w:type="character" w:styleId="Hyperlink">
    <w:name w:val="Hyperlink"/>
    <w:basedOn w:val="Standaardalinea-lettertype"/>
    <w:uiPriority w:val="99"/>
    <w:semiHidden/>
    <w:unhideWhenUsed/>
    <w:rsid w:val="003B32AC"/>
    <w:rPr>
      <w:color w:val="0563C1"/>
      <w:u w:val="single"/>
    </w:rPr>
  </w:style>
  <w:style w:type="paragraph" w:styleId="Revisie">
    <w:name w:val="Revision"/>
    <w:hidden/>
    <w:uiPriority w:val="99"/>
    <w:semiHidden/>
    <w:rsid w:val="00B0412E"/>
    <w:pPr>
      <w:spacing w:after="0" w:line="240" w:lineRule="auto"/>
    </w:pPr>
  </w:style>
  <w:style w:type="paragraph" w:styleId="Ballontekst">
    <w:name w:val="Balloon Text"/>
    <w:basedOn w:val="Standaard"/>
    <w:link w:val="BallontekstChar"/>
    <w:uiPriority w:val="99"/>
    <w:semiHidden/>
    <w:unhideWhenUsed/>
    <w:rsid w:val="005F616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F616D"/>
    <w:rPr>
      <w:rFonts w:ascii="Segoe UI" w:hAnsi="Segoe UI" w:cs="Segoe UI"/>
      <w:sz w:val="18"/>
      <w:szCs w:val="18"/>
    </w:rPr>
  </w:style>
  <w:style w:type="character" w:customStyle="1" w:styleId="textrun">
    <w:name w:val="textrun"/>
    <w:basedOn w:val="Standaardalinea-lettertype"/>
    <w:rsid w:val="006469FE"/>
  </w:style>
  <w:style w:type="character" w:customStyle="1" w:styleId="eop">
    <w:name w:val="eop"/>
    <w:basedOn w:val="Standaardalinea-lettertype"/>
    <w:rsid w:val="00372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4924">
      <w:bodyDiv w:val="1"/>
      <w:marLeft w:val="0"/>
      <w:marRight w:val="0"/>
      <w:marTop w:val="0"/>
      <w:marBottom w:val="0"/>
      <w:divBdr>
        <w:top w:val="none" w:sz="0" w:space="0" w:color="auto"/>
        <w:left w:val="none" w:sz="0" w:space="0" w:color="auto"/>
        <w:bottom w:val="none" w:sz="0" w:space="0" w:color="auto"/>
        <w:right w:val="none" w:sz="0" w:space="0" w:color="auto"/>
      </w:divBdr>
    </w:div>
    <w:div w:id="994794282">
      <w:bodyDiv w:val="1"/>
      <w:marLeft w:val="0"/>
      <w:marRight w:val="0"/>
      <w:marTop w:val="0"/>
      <w:marBottom w:val="0"/>
      <w:divBdr>
        <w:top w:val="none" w:sz="0" w:space="0" w:color="auto"/>
        <w:left w:val="none" w:sz="0" w:space="0" w:color="auto"/>
        <w:bottom w:val="none" w:sz="0" w:space="0" w:color="auto"/>
        <w:right w:val="none" w:sz="0" w:space="0" w:color="auto"/>
      </w:divBdr>
    </w:div>
    <w:div w:id="1046291373">
      <w:bodyDiv w:val="1"/>
      <w:marLeft w:val="0"/>
      <w:marRight w:val="0"/>
      <w:marTop w:val="0"/>
      <w:marBottom w:val="0"/>
      <w:divBdr>
        <w:top w:val="none" w:sz="0" w:space="0" w:color="auto"/>
        <w:left w:val="none" w:sz="0" w:space="0" w:color="auto"/>
        <w:bottom w:val="none" w:sz="0" w:space="0" w:color="auto"/>
        <w:right w:val="none" w:sz="0" w:space="0" w:color="auto"/>
      </w:divBdr>
    </w:div>
    <w:div w:id="1120564677">
      <w:bodyDiv w:val="1"/>
      <w:marLeft w:val="0"/>
      <w:marRight w:val="0"/>
      <w:marTop w:val="0"/>
      <w:marBottom w:val="0"/>
      <w:divBdr>
        <w:top w:val="none" w:sz="0" w:space="0" w:color="auto"/>
        <w:left w:val="none" w:sz="0" w:space="0" w:color="auto"/>
        <w:bottom w:val="none" w:sz="0" w:space="0" w:color="auto"/>
        <w:right w:val="none" w:sz="0" w:space="0" w:color="auto"/>
      </w:divBdr>
    </w:div>
    <w:div w:id="1305621839">
      <w:bodyDiv w:val="1"/>
      <w:marLeft w:val="0"/>
      <w:marRight w:val="0"/>
      <w:marTop w:val="0"/>
      <w:marBottom w:val="0"/>
      <w:divBdr>
        <w:top w:val="none" w:sz="0" w:space="0" w:color="auto"/>
        <w:left w:val="none" w:sz="0" w:space="0" w:color="auto"/>
        <w:bottom w:val="none" w:sz="0" w:space="0" w:color="auto"/>
        <w:right w:val="none" w:sz="0" w:space="0" w:color="auto"/>
      </w:divBdr>
    </w:div>
    <w:div w:id="1361393680">
      <w:bodyDiv w:val="1"/>
      <w:marLeft w:val="0"/>
      <w:marRight w:val="0"/>
      <w:marTop w:val="0"/>
      <w:marBottom w:val="0"/>
      <w:divBdr>
        <w:top w:val="none" w:sz="0" w:space="0" w:color="auto"/>
        <w:left w:val="none" w:sz="0" w:space="0" w:color="auto"/>
        <w:bottom w:val="none" w:sz="0" w:space="0" w:color="auto"/>
        <w:right w:val="none" w:sz="0" w:space="0" w:color="auto"/>
      </w:divBdr>
    </w:div>
    <w:div w:id="1454179000">
      <w:bodyDiv w:val="1"/>
      <w:marLeft w:val="0"/>
      <w:marRight w:val="0"/>
      <w:marTop w:val="0"/>
      <w:marBottom w:val="0"/>
      <w:divBdr>
        <w:top w:val="none" w:sz="0" w:space="0" w:color="auto"/>
        <w:left w:val="none" w:sz="0" w:space="0" w:color="auto"/>
        <w:bottom w:val="none" w:sz="0" w:space="0" w:color="auto"/>
        <w:right w:val="none" w:sz="0" w:space="0" w:color="auto"/>
      </w:divBdr>
    </w:div>
    <w:div w:id="1524856410">
      <w:bodyDiv w:val="1"/>
      <w:marLeft w:val="0"/>
      <w:marRight w:val="0"/>
      <w:marTop w:val="0"/>
      <w:marBottom w:val="0"/>
      <w:divBdr>
        <w:top w:val="none" w:sz="0" w:space="0" w:color="auto"/>
        <w:left w:val="none" w:sz="0" w:space="0" w:color="auto"/>
        <w:bottom w:val="none" w:sz="0" w:space="0" w:color="auto"/>
        <w:right w:val="none" w:sz="0" w:space="0" w:color="auto"/>
      </w:divBdr>
    </w:div>
    <w:div w:id="1575891820">
      <w:bodyDiv w:val="1"/>
      <w:marLeft w:val="0"/>
      <w:marRight w:val="0"/>
      <w:marTop w:val="0"/>
      <w:marBottom w:val="0"/>
      <w:divBdr>
        <w:top w:val="none" w:sz="0" w:space="0" w:color="auto"/>
        <w:left w:val="none" w:sz="0" w:space="0" w:color="auto"/>
        <w:bottom w:val="none" w:sz="0" w:space="0" w:color="auto"/>
        <w:right w:val="none" w:sz="0" w:space="0" w:color="auto"/>
      </w:divBdr>
    </w:div>
    <w:div w:id="189701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494</Words>
  <Characters>2723</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WVI</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Van Elslande</dc:creator>
  <cp:keywords/>
  <dc:description/>
  <cp:lastModifiedBy>Heidi Van Elslande</cp:lastModifiedBy>
  <cp:revision>7</cp:revision>
  <dcterms:created xsi:type="dcterms:W3CDTF">2024-01-11T08:21:00Z</dcterms:created>
  <dcterms:modified xsi:type="dcterms:W3CDTF">2024-01-19T13:12:00Z</dcterms:modified>
</cp:coreProperties>
</file>